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79DF" w14:textId="2CAB0D90" w:rsidR="003E6796" w:rsidRPr="00B01341" w:rsidRDefault="00E63A66">
      <w:pPr>
        <w:jc w:val="center"/>
        <w:rPr>
          <w:rFonts w:ascii="Segoe UI" w:eastAsia="Quattrocento Sans" w:hAnsi="Segoe UI" w:cs="Segoe UI"/>
          <w:b/>
          <w:sz w:val="18"/>
          <w:szCs w:val="18"/>
          <w:u w:val="single"/>
        </w:rPr>
      </w:pPr>
      <w:bookmarkStart w:id="0" w:name="_heading=h.gjdgxs" w:colFirst="0" w:colLast="0"/>
      <w:bookmarkEnd w:id="0"/>
      <w:r w:rsidRPr="00B01341">
        <w:rPr>
          <w:rFonts w:ascii="Segoe UI" w:eastAsia="Quattrocento Sans" w:hAnsi="Segoe UI" w:cs="Segoe UI"/>
          <w:b/>
          <w:sz w:val="18"/>
          <w:szCs w:val="18"/>
          <w:u w:val="single"/>
        </w:rPr>
        <w:t xml:space="preserve">Science Overview </w:t>
      </w:r>
    </w:p>
    <w:p w14:paraId="342426F6" w14:textId="77777777" w:rsidR="003E6796" w:rsidRPr="00B01341" w:rsidRDefault="003E6796">
      <w:pPr>
        <w:jc w:val="center"/>
        <w:rPr>
          <w:rFonts w:ascii="Segoe UI" w:eastAsia="Quattrocento Sans" w:hAnsi="Segoe UI" w:cs="Segoe UI"/>
          <w:sz w:val="18"/>
          <w:szCs w:val="18"/>
        </w:rPr>
      </w:pPr>
    </w:p>
    <w:tbl>
      <w:tblPr>
        <w:tblStyle w:val="a"/>
        <w:tblW w:w="149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10"/>
        <w:gridCol w:w="2144"/>
        <w:gridCol w:w="16"/>
        <w:gridCol w:w="2536"/>
        <w:gridCol w:w="29"/>
        <w:gridCol w:w="2385"/>
        <w:gridCol w:w="22"/>
        <w:gridCol w:w="2408"/>
        <w:gridCol w:w="1845"/>
        <w:gridCol w:w="45"/>
        <w:gridCol w:w="1800"/>
      </w:tblGrid>
      <w:tr w:rsidR="003E6796" w:rsidRPr="00B01341" w14:paraId="03EA7D2D" w14:textId="77777777">
        <w:tc>
          <w:tcPr>
            <w:tcW w:w="1710" w:type="dxa"/>
          </w:tcPr>
          <w:p w14:paraId="69F77679" w14:textId="77777777" w:rsidR="003E6796" w:rsidRPr="00B01341" w:rsidRDefault="003E6796">
            <w:pPr>
              <w:rPr>
                <w:rFonts w:ascii="Segoe UI" w:eastAsia="Quattrocento Sans" w:hAnsi="Segoe UI" w:cs="Segoe UI"/>
                <w:sz w:val="18"/>
                <w:szCs w:val="18"/>
              </w:rPr>
            </w:pPr>
          </w:p>
        </w:tc>
        <w:tc>
          <w:tcPr>
            <w:tcW w:w="2160" w:type="dxa"/>
            <w:gridSpan w:val="2"/>
            <w:shd w:val="clear" w:color="auto" w:fill="A8D08D"/>
          </w:tcPr>
          <w:p w14:paraId="5588E15D"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Autumn 1</w:t>
            </w:r>
          </w:p>
        </w:tc>
        <w:tc>
          <w:tcPr>
            <w:tcW w:w="2565" w:type="dxa"/>
            <w:gridSpan w:val="2"/>
            <w:shd w:val="clear" w:color="auto" w:fill="A8D08D"/>
          </w:tcPr>
          <w:p w14:paraId="7F3A8BB7"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Autumn 2</w:t>
            </w:r>
          </w:p>
        </w:tc>
        <w:tc>
          <w:tcPr>
            <w:tcW w:w="2385" w:type="dxa"/>
            <w:shd w:val="clear" w:color="auto" w:fill="A8D08D"/>
          </w:tcPr>
          <w:p w14:paraId="040EF102"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Spring 1</w:t>
            </w:r>
          </w:p>
        </w:tc>
        <w:tc>
          <w:tcPr>
            <w:tcW w:w="2430" w:type="dxa"/>
            <w:gridSpan w:val="2"/>
            <w:shd w:val="clear" w:color="auto" w:fill="A8D08D"/>
          </w:tcPr>
          <w:p w14:paraId="4C408137"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Spring 2</w:t>
            </w:r>
          </w:p>
        </w:tc>
        <w:tc>
          <w:tcPr>
            <w:tcW w:w="1890" w:type="dxa"/>
            <w:gridSpan w:val="2"/>
            <w:shd w:val="clear" w:color="auto" w:fill="A8D08D"/>
          </w:tcPr>
          <w:p w14:paraId="61A9EA41"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Summer 1</w:t>
            </w:r>
          </w:p>
        </w:tc>
        <w:tc>
          <w:tcPr>
            <w:tcW w:w="1800" w:type="dxa"/>
            <w:shd w:val="clear" w:color="auto" w:fill="A8D08D"/>
          </w:tcPr>
          <w:p w14:paraId="4E8CA032" w14:textId="77777777" w:rsidR="003E6796" w:rsidRPr="00B01341" w:rsidRDefault="00E63A66">
            <w:pPr>
              <w:jc w:val="center"/>
              <w:rPr>
                <w:rFonts w:ascii="Segoe UI" w:eastAsia="Quattrocento Sans" w:hAnsi="Segoe UI" w:cs="Segoe UI"/>
                <w:b/>
                <w:sz w:val="18"/>
                <w:szCs w:val="18"/>
              </w:rPr>
            </w:pPr>
            <w:r w:rsidRPr="00B01341">
              <w:rPr>
                <w:rFonts w:ascii="Segoe UI" w:eastAsia="Quattrocento Sans" w:hAnsi="Segoe UI" w:cs="Segoe UI"/>
                <w:b/>
                <w:sz w:val="18"/>
                <w:szCs w:val="18"/>
              </w:rPr>
              <w:t>Summer 2</w:t>
            </w:r>
          </w:p>
        </w:tc>
      </w:tr>
      <w:tr w:rsidR="00FA323C" w:rsidRPr="00B01341" w14:paraId="51EE6DF0" w14:textId="77777777" w:rsidTr="00FA323C">
        <w:tc>
          <w:tcPr>
            <w:tcW w:w="1710" w:type="dxa"/>
            <w:shd w:val="clear" w:color="auto" w:fill="FFFFCC"/>
          </w:tcPr>
          <w:p w14:paraId="774274CA" w14:textId="77777777" w:rsidR="00FA323C" w:rsidRPr="00B01341" w:rsidRDefault="00FA323C" w:rsidP="00FA323C">
            <w:pPr>
              <w:rPr>
                <w:rFonts w:ascii="Segoe UI" w:eastAsia="Quattrocento Sans" w:hAnsi="Segoe UI" w:cs="Segoe UI"/>
                <w:b/>
                <w:sz w:val="18"/>
                <w:szCs w:val="18"/>
              </w:rPr>
            </w:pPr>
            <w:r w:rsidRPr="00B01341">
              <w:rPr>
                <w:rFonts w:ascii="Segoe UI" w:eastAsia="Quattrocento Sans" w:hAnsi="Segoe UI" w:cs="Segoe UI"/>
                <w:b/>
                <w:sz w:val="18"/>
                <w:szCs w:val="18"/>
              </w:rPr>
              <w:t>EYFS</w:t>
            </w:r>
          </w:p>
          <w:p w14:paraId="5CF56245" w14:textId="6B0B5439" w:rsidR="00FA323C" w:rsidRPr="00B01341" w:rsidRDefault="00FA323C" w:rsidP="00FA323C">
            <w:pPr>
              <w:rPr>
                <w:rFonts w:ascii="Segoe UI" w:eastAsia="Quattrocento Sans" w:hAnsi="Segoe UI" w:cs="Segoe UI"/>
                <w:b/>
                <w:sz w:val="18"/>
                <w:szCs w:val="18"/>
              </w:rPr>
            </w:pPr>
            <w:r w:rsidRPr="00B01341">
              <w:rPr>
                <w:rFonts w:ascii="Segoe UI" w:eastAsia="Quattrocento Sans" w:hAnsi="Segoe UI" w:cs="Segoe UI"/>
                <w:b/>
                <w:sz w:val="18"/>
                <w:szCs w:val="18"/>
              </w:rPr>
              <w:t>(order may vary)</w:t>
            </w:r>
          </w:p>
        </w:tc>
        <w:tc>
          <w:tcPr>
            <w:tcW w:w="2160" w:type="dxa"/>
            <w:gridSpan w:val="2"/>
            <w:shd w:val="clear" w:color="auto" w:fill="auto"/>
          </w:tcPr>
          <w:p w14:paraId="074DF7F0"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Materials</w:t>
            </w:r>
          </w:p>
          <w:p w14:paraId="552D7925"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What materials are different things made from?</w:t>
            </w:r>
          </w:p>
          <w:p w14:paraId="4CC7D060" w14:textId="4C8D5ACE"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How do different materials change?</w:t>
            </w:r>
          </w:p>
        </w:tc>
        <w:tc>
          <w:tcPr>
            <w:tcW w:w="2565" w:type="dxa"/>
            <w:gridSpan w:val="2"/>
            <w:shd w:val="clear" w:color="auto" w:fill="auto"/>
          </w:tcPr>
          <w:p w14:paraId="65E16CEC"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Seasons</w:t>
            </w:r>
          </w:p>
          <w:p w14:paraId="2891CE84" w14:textId="141C7CA5"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What changes happen during different seasons?</w:t>
            </w:r>
          </w:p>
        </w:tc>
        <w:tc>
          <w:tcPr>
            <w:tcW w:w="2385" w:type="dxa"/>
            <w:shd w:val="clear" w:color="auto" w:fill="auto"/>
          </w:tcPr>
          <w:p w14:paraId="23E6706E"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Animals including humans</w:t>
            </w:r>
          </w:p>
          <w:p w14:paraId="5A73DF10"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How do humans change?</w:t>
            </w:r>
          </w:p>
          <w:p w14:paraId="2A413E02"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Why do animals live in different places?</w:t>
            </w:r>
          </w:p>
          <w:p w14:paraId="7CAC570C" w14:textId="23F49A5C"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What is the difference between healthy and unhealthy foods?</w:t>
            </w:r>
          </w:p>
        </w:tc>
        <w:tc>
          <w:tcPr>
            <w:tcW w:w="2430" w:type="dxa"/>
            <w:gridSpan w:val="2"/>
            <w:shd w:val="clear" w:color="auto" w:fill="auto"/>
          </w:tcPr>
          <w:p w14:paraId="79D287C5"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Forces</w:t>
            </w:r>
          </w:p>
          <w:p w14:paraId="1CAF944B"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How do things move?</w:t>
            </w:r>
          </w:p>
          <w:p w14:paraId="7A9450EE" w14:textId="16D8C150"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(Transport)</w:t>
            </w:r>
          </w:p>
        </w:tc>
        <w:tc>
          <w:tcPr>
            <w:tcW w:w="1890" w:type="dxa"/>
            <w:gridSpan w:val="2"/>
            <w:shd w:val="clear" w:color="auto" w:fill="auto"/>
          </w:tcPr>
          <w:p w14:paraId="147CD928"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Growing</w:t>
            </w:r>
          </w:p>
          <w:p w14:paraId="14A384C3"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How does your garden grow?</w:t>
            </w:r>
          </w:p>
          <w:p w14:paraId="26F1B81E" w14:textId="6028ED47"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(Lifecycle of a plant)</w:t>
            </w:r>
          </w:p>
        </w:tc>
        <w:tc>
          <w:tcPr>
            <w:tcW w:w="1800" w:type="dxa"/>
            <w:shd w:val="clear" w:color="auto" w:fill="auto"/>
          </w:tcPr>
          <w:p w14:paraId="1D239EBA" w14:textId="77777777" w:rsidR="00FA323C" w:rsidRPr="00B01341" w:rsidRDefault="00FA323C" w:rsidP="00FA323C">
            <w:pPr>
              <w:rPr>
                <w:rFonts w:ascii="Segoe UI" w:hAnsi="Segoe UI" w:cs="Segoe UI"/>
                <w:b/>
                <w:color w:val="000000" w:themeColor="text1"/>
                <w:sz w:val="18"/>
                <w:szCs w:val="18"/>
                <w:u w:val="single"/>
              </w:rPr>
            </w:pPr>
            <w:r w:rsidRPr="00B01341">
              <w:rPr>
                <w:rFonts w:ascii="Segoe UI" w:hAnsi="Segoe UI" w:cs="Segoe UI"/>
                <w:b/>
                <w:color w:val="000000" w:themeColor="text1"/>
                <w:sz w:val="18"/>
                <w:szCs w:val="18"/>
                <w:u w:val="single"/>
              </w:rPr>
              <w:t>Living things and their habitat</w:t>
            </w:r>
          </w:p>
          <w:p w14:paraId="7A8D088E" w14:textId="77777777" w:rsidR="00FA323C" w:rsidRPr="00B01341" w:rsidRDefault="00FA323C" w:rsidP="00FA323C">
            <w:pPr>
              <w:rPr>
                <w:rFonts w:ascii="Segoe UI" w:hAnsi="Segoe UI" w:cs="Segoe UI"/>
                <w:color w:val="000000" w:themeColor="text1"/>
                <w:sz w:val="18"/>
                <w:szCs w:val="18"/>
              </w:rPr>
            </w:pPr>
            <w:r w:rsidRPr="00B01341">
              <w:rPr>
                <w:rFonts w:ascii="Segoe UI" w:hAnsi="Segoe UI" w:cs="Segoe UI"/>
                <w:color w:val="000000" w:themeColor="text1"/>
                <w:sz w:val="18"/>
                <w:szCs w:val="18"/>
              </w:rPr>
              <w:t>What are the names of baby animals?</w:t>
            </w:r>
          </w:p>
          <w:p w14:paraId="223121E7" w14:textId="0F8E1844" w:rsidR="00FA323C" w:rsidRPr="00B01341" w:rsidRDefault="00FA323C" w:rsidP="00FA323C">
            <w:pPr>
              <w:rPr>
                <w:rFonts w:ascii="Segoe UI" w:eastAsia="Quattrocento Sans" w:hAnsi="Segoe UI" w:cs="Segoe UI"/>
                <w:b/>
                <w:sz w:val="18"/>
                <w:szCs w:val="18"/>
              </w:rPr>
            </w:pPr>
            <w:r w:rsidRPr="00B01341">
              <w:rPr>
                <w:rFonts w:ascii="Segoe UI" w:hAnsi="Segoe UI" w:cs="Segoe UI"/>
                <w:color w:val="000000" w:themeColor="text1"/>
                <w:sz w:val="18"/>
                <w:szCs w:val="18"/>
              </w:rPr>
              <w:t>Where does this animal live?</w:t>
            </w:r>
          </w:p>
        </w:tc>
      </w:tr>
      <w:tr w:rsidR="00CC07D1" w:rsidRPr="00B01341" w14:paraId="28183896" w14:textId="77777777" w:rsidTr="00B814BD">
        <w:tc>
          <w:tcPr>
            <w:tcW w:w="1710" w:type="dxa"/>
            <w:shd w:val="clear" w:color="auto" w:fill="FFF2CC"/>
          </w:tcPr>
          <w:p w14:paraId="55D0E71C" w14:textId="77777777" w:rsidR="00CC07D1" w:rsidRPr="00B01341" w:rsidRDefault="00CC07D1">
            <w:pPr>
              <w:rPr>
                <w:rFonts w:ascii="Segoe UI" w:eastAsia="Quattrocento Sans" w:hAnsi="Segoe UI" w:cs="Segoe UI"/>
                <w:b/>
                <w:sz w:val="18"/>
                <w:szCs w:val="18"/>
              </w:rPr>
            </w:pPr>
            <w:r w:rsidRPr="00B01341">
              <w:rPr>
                <w:rFonts w:ascii="Segoe UI" w:eastAsia="Quattrocento Sans" w:hAnsi="Segoe UI" w:cs="Segoe UI"/>
                <w:b/>
                <w:sz w:val="18"/>
                <w:szCs w:val="18"/>
              </w:rPr>
              <w:t>Sycamores</w:t>
            </w:r>
          </w:p>
          <w:p w14:paraId="4A3F0D1D" w14:textId="77777777" w:rsidR="00CC07D1" w:rsidRPr="00B01341" w:rsidRDefault="00CC07D1">
            <w:pPr>
              <w:rPr>
                <w:rFonts w:ascii="Segoe UI" w:eastAsia="Quattrocento Sans" w:hAnsi="Segoe UI" w:cs="Segoe UI"/>
                <w:b/>
                <w:sz w:val="18"/>
                <w:szCs w:val="18"/>
              </w:rPr>
            </w:pPr>
          </w:p>
        </w:tc>
        <w:tc>
          <w:tcPr>
            <w:tcW w:w="4725" w:type="dxa"/>
            <w:gridSpan w:val="4"/>
          </w:tcPr>
          <w:p w14:paraId="2F72305D" w14:textId="77777777" w:rsidR="00CC07D1" w:rsidRPr="00B01341" w:rsidRDefault="00CC07D1">
            <w:pPr>
              <w:spacing w:line="259" w:lineRule="auto"/>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Materials</w:t>
            </w:r>
          </w:p>
          <w:p w14:paraId="4AB61CED" w14:textId="77777777" w:rsidR="00CC07D1" w:rsidRPr="00B01341" w:rsidRDefault="00CC07D1">
            <w:pPr>
              <w:spacing w:line="259" w:lineRule="auto"/>
              <w:rPr>
                <w:rFonts w:ascii="Segoe UI" w:eastAsia="Quattrocento Sans" w:hAnsi="Segoe UI" w:cs="Segoe UI"/>
                <w:sz w:val="18"/>
                <w:szCs w:val="18"/>
              </w:rPr>
            </w:pPr>
            <w:r w:rsidRPr="00B01341">
              <w:rPr>
                <w:rFonts w:ascii="Segoe UI" w:eastAsia="Quattrocento Sans" w:hAnsi="Segoe UI" w:cs="Segoe UI"/>
                <w:sz w:val="18"/>
                <w:szCs w:val="18"/>
              </w:rPr>
              <w:t>Distinguish between an object and the material from which it is made.</w:t>
            </w:r>
          </w:p>
          <w:p w14:paraId="47809254" w14:textId="77777777" w:rsidR="00CC07D1" w:rsidRPr="00B01341" w:rsidRDefault="00CC07D1">
            <w:pPr>
              <w:spacing w:line="259" w:lineRule="auto"/>
              <w:rPr>
                <w:rFonts w:ascii="Segoe UI" w:eastAsia="Quattrocento Sans" w:hAnsi="Segoe UI" w:cs="Segoe UI"/>
                <w:sz w:val="18"/>
                <w:szCs w:val="18"/>
              </w:rPr>
            </w:pPr>
            <w:r w:rsidRPr="00B01341">
              <w:rPr>
                <w:rFonts w:ascii="Segoe UI" w:eastAsia="Quattrocento Sans" w:hAnsi="Segoe UI" w:cs="Segoe UI"/>
                <w:sz w:val="18"/>
                <w:szCs w:val="18"/>
              </w:rPr>
              <w:t>Identify and name a variety of everyday materials, including wood, plastic, glass, metal, water and rock.</w:t>
            </w:r>
          </w:p>
          <w:p w14:paraId="2A7A7F60" w14:textId="77777777" w:rsidR="00CC07D1" w:rsidRPr="00B01341" w:rsidRDefault="00CC07D1">
            <w:pPr>
              <w:spacing w:line="259" w:lineRule="auto"/>
              <w:rPr>
                <w:rFonts w:ascii="Segoe UI" w:eastAsia="Quattrocento Sans" w:hAnsi="Segoe UI" w:cs="Segoe UI"/>
                <w:sz w:val="18"/>
                <w:szCs w:val="18"/>
              </w:rPr>
            </w:pPr>
            <w:r w:rsidRPr="00B01341">
              <w:rPr>
                <w:rFonts w:ascii="Segoe UI" w:eastAsia="Quattrocento Sans" w:hAnsi="Segoe UI" w:cs="Segoe UI"/>
                <w:sz w:val="18"/>
                <w:szCs w:val="18"/>
              </w:rPr>
              <w:t>Describe physical properties of a variety of everyday materials.</w:t>
            </w:r>
          </w:p>
          <w:p w14:paraId="38755E11" w14:textId="77777777" w:rsidR="00CC07D1" w:rsidRPr="00B01341" w:rsidRDefault="00CC07D1">
            <w:pPr>
              <w:spacing w:line="259" w:lineRule="auto"/>
              <w:rPr>
                <w:rFonts w:ascii="Segoe UI" w:eastAsia="Quattrocento Sans" w:hAnsi="Segoe UI" w:cs="Segoe UI"/>
                <w:sz w:val="18"/>
                <w:szCs w:val="18"/>
              </w:rPr>
            </w:pPr>
            <w:r w:rsidRPr="00B01341">
              <w:rPr>
                <w:rFonts w:ascii="Segoe UI" w:eastAsia="Quattrocento Sans" w:hAnsi="Segoe UI" w:cs="Segoe UI"/>
                <w:sz w:val="18"/>
                <w:szCs w:val="18"/>
              </w:rPr>
              <w:t>Compare and group together a variety of materials on the basis of their physical properties.</w:t>
            </w:r>
          </w:p>
          <w:p w14:paraId="5A3791FB" w14:textId="77777777" w:rsidR="00CC07D1" w:rsidRPr="00B01341" w:rsidRDefault="00CC07D1">
            <w:pPr>
              <w:rPr>
                <w:rFonts w:ascii="Segoe UI" w:eastAsia="Quattrocento Sans" w:hAnsi="Segoe UI" w:cs="Segoe UI"/>
                <w:b/>
                <w:sz w:val="18"/>
                <w:szCs w:val="18"/>
                <w:u w:val="single"/>
              </w:rPr>
            </w:pPr>
          </w:p>
          <w:p w14:paraId="251736A6" w14:textId="77777777" w:rsidR="00CC07D1" w:rsidRPr="00B01341" w:rsidRDefault="00CC07D1">
            <w:pPr>
              <w:rPr>
                <w:rFonts w:ascii="Segoe UI" w:eastAsia="Quattrocento Sans" w:hAnsi="Segoe UI" w:cs="Segoe UI"/>
                <w:sz w:val="18"/>
                <w:szCs w:val="18"/>
                <w:u w:val="single"/>
              </w:rPr>
            </w:pPr>
          </w:p>
          <w:p w14:paraId="03E5DB15" w14:textId="77777777" w:rsidR="00CC07D1" w:rsidRPr="00B01341" w:rsidRDefault="00CC07D1">
            <w:pPr>
              <w:rPr>
                <w:rFonts w:ascii="Segoe UI" w:eastAsia="Quattrocento Sans" w:hAnsi="Segoe UI" w:cs="Segoe UI"/>
                <w:color w:val="FF0000"/>
                <w:sz w:val="18"/>
                <w:szCs w:val="18"/>
              </w:rPr>
            </w:pPr>
          </w:p>
          <w:p w14:paraId="24126A6E" w14:textId="77777777" w:rsidR="00CC07D1" w:rsidRPr="00B01341" w:rsidRDefault="00CC07D1">
            <w:pPr>
              <w:rPr>
                <w:rFonts w:ascii="Segoe UI" w:eastAsia="Quattrocento Sans" w:hAnsi="Segoe UI" w:cs="Segoe UI"/>
                <w:b/>
                <w:sz w:val="18"/>
                <w:szCs w:val="18"/>
                <w:u w:val="single"/>
              </w:rPr>
            </w:pPr>
          </w:p>
        </w:tc>
        <w:tc>
          <w:tcPr>
            <w:tcW w:w="4815" w:type="dxa"/>
            <w:gridSpan w:val="3"/>
          </w:tcPr>
          <w:p w14:paraId="478D30D7" w14:textId="77777777" w:rsidR="00CC07D1" w:rsidRPr="00B01341" w:rsidRDefault="00CC07D1" w:rsidP="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 xml:space="preserve">Animals incl </w:t>
            </w:r>
            <w:proofErr w:type="gramStart"/>
            <w:r w:rsidRPr="00B01341">
              <w:rPr>
                <w:rFonts w:ascii="Segoe UI" w:eastAsia="Quattrocento Sans" w:hAnsi="Segoe UI" w:cs="Segoe UI"/>
                <w:b/>
                <w:sz w:val="18"/>
                <w:szCs w:val="18"/>
                <w:u w:val="single"/>
              </w:rPr>
              <w:t>humans</w:t>
            </w:r>
            <w:proofErr w:type="gramEnd"/>
            <w:r w:rsidRPr="00B01341">
              <w:rPr>
                <w:rFonts w:ascii="Segoe UI" w:eastAsia="Quattrocento Sans" w:hAnsi="Segoe UI" w:cs="Segoe UI"/>
                <w:b/>
                <w:sz w:val="18"/>
                <w:szCs w:val="18"/>
                <w:u w:val="single"/>
              </w:rPr>
              <w:t xml:space="preserve"> part 1</w:t>
            </w:r>
          </w:p>
          <w:p w14:paraId="0E9782EC"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Identify and name a variety of common animals including fish, amphibians, reptiles, birds and mammals.</w:t>
            </w:r>
          </w:p>
          <w:p w14:paraId="3085EACC" w14:textId="77777777" w:rsidR="00CC07D1" w:rsidRPr="00B01341" w:rsidRDefault="00CC07D1">
            <w:pPr>
              <w:rPr>
                <w:rFonts w:ascii="Segoe UI" w:eastAsia="Quattrocento Sans" w:hAnsi="Segoe UI" w:cs="Segoe UI"/>
                <w:b/>
                <w:sz w:val="18"/>
                <w:szCs w:val="18"/>
                <w:u w:val="single"/>
              </w:rPr>
            </w:pPr>
          </w:p>
          <w:p w14:paraId="650A1F56" w14:textId="77777777" w:rsidR="00CC07D1" w:rsidRPr="00B01341" w:rsidRDefault="00CC07D1">
            <w:pPr>
              <w:rPr>
                <w:rFonts w:ascii="Segoe UI" w:eastAsia="Quattrocento Sans" w:hAnsi="Segoe UI" w:cs="Segoe UI"/>
                <w:b/>
                <w:sz w:val="18"/>
                <w:szCs w:val="18"/>
                <w:u w:val="single"/>
              </w:rPr>
            </w:pPr>
          </w:p>
          <w:p w14:paraId="7189C178" w14:textId="4EF340CF" w:rsidR="00CC07D1" w:rsidRPr="00B01341" w:rsidRDefault="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 xml:space="preserve">Animals including </w:t>
            </w:r>
            <w:proofErr w:type="gramStart"/>
            <w:r w:rsidRPr="00B01341">
              <w:rPr>
                <w:rFonts w:ascii="Segoe UI" w:eastAsia="Quattrocento Sans" w:hAnsi="Segoe UI" w:cs="Segoe UI"/>
                <w:b/>
                <w:sz w:val="18"/>
                <w:szCs w:val="18"/>
                <w:u w:val="single"/>
              </w:rPr>
              <w:t>humans</w:t>
            </w:r>
            <w:proofErr w:type="gramEnd"/>
            <w:r w:rsidRPr="00B01341">
              <w:rPr>
                <w:rFonts w:ascii="Segoe UI" w:eastAsia="Quattrocento Sans" w:hAnsi="Segoe UI" w:cs="Segoe UI"/>
                <w:b/>
                <w:sz w:val="18"/>
                <w:szCs w:val="18"/>
                <w:u w:val="single"/>
              </w:rPr>
              <w:t xml:space="preserve"> part 2</w:t>
            </w:r>
          </w:p>
          <w:p w14:paraId="4CD00BAF"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Identify and name a variety of common animals that are carnivores, herbivores and omnivores.</w:t>
            </w:r>
          </w:p>
          <w:p w14:paraId="645D1269"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Describe and compare the structure of a range of animals.</w:t>
            </w:r>
          </w:p>
          <w:p w14:paraId="61983E2E"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Identify, name, draw and label basic parts of the human body and say which part of the body is associated with each sense.</w:t>
            </w:r>
          </w:p>
          <w:p w14:paraId="74F8FD3C" w14:textId="77777777" w:rsidR="00CC07D1" w:rsidRPr="00B01341" w:rsidRDefault="00CC07D1">
            <w:pPr>
              <w:rPr>
                <w:rFonts w:ascii="Segoe UI" w:eastAsia="Quattrocento Sans" w:hAnsi="Segoe UI" w:cs="Segoe UI"/>
                <w:sz w:val="18"/>
                <w:szCs w:val="18"/>
              </w:rPr>
            </w:pPr>
          </w:p>
          <w:p w14:paraId="2D839CDF" w14:textId="03E8E8E9" w:rsidR="00CC07D1" w:rsidRPr="00B01341" w:rsidRDefault="00CC07D1">
            <w:pPr>
              <w:rPr>
                <w:rFonts w:ascii="Segoe UI" w:eastAsia="Quattrocento Sans" w:hAnsi="Segoe UI" w:cs="Segoe UI"/>
                <w:b/>
                <w:sz w:val="18"/>
                <w:szCs w:val="18"/>
                <w:u w:val="single"/>
              </w:rPr>
            </w:pPr>
          </w:p>
        </w:tc>
        <w:tc>
          <w:tcPr>
            <w:tcW w:w="3690" w:type="dxa"/>
            <w:gridSpan w:val="3"/>
          </w:tcPr>
          <w:p w14:paraId="2D25E2EA" w14:textId="77777777" w:rsidR="00CC07D1" w:rsidRPr="00B01341" w:rsidRDefault="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Plants</w:t>
            </w:r>
          </w:p>
          <w:p w14:paraId="217F04ED"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Identify and name a variety of common wild and garden plants, including deciduous and evergreen trees.</w:t>
            </w:r>
          </w:p>
          <w:p w14:paraId="20ECAA60"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Identify and describe the basic structure of a variety of common flowering plants, including trees.</w:t>
            </w:r>
          </w:p>
          <w:p w14:paraId="67992C0A" w14:textId="77777777" w:rsidR="00CC07D1" w:rsidRPr="00B01341" w:rsidRDefault="00CC07D1">
            <w:pPr>
              <w:rPr>
                <w:rFonts w:ascii="Segoe UI" w:eastAsia="Quattrocento Sans" w:hAnsi="Segoe UI" w:cs="Segoe UI"/>
                <w:color w:val="FF0000"/>
                <w:sz w:val="18"/>
                <w:szCs w:val="18"/>
              </w:rPr>
            </w:pPr>
          </w:p>
          <w:p w14:paraId="446D1700" w14:textId="193BD963" w:rsidR="00CC07D1" w:rsidRPr="00B01341" w:rsidRDefault="00CC07D1">
            <w:pPr>
              <w:rPr>
                <w:rFonts w:ascii="Segoe UI" w:eastAsia="Quattrocento Sans" w:hAnsi="Segoe UI" w:cs="Segoe UI"/>
                <w:b/>
                <w:sz w:val="18"/>
                <w:szCs w:val="18"/>
                <w:u w:val="single"/>
              </w:rPr>
            </w:pPr>
          </w:p>
        </w:tc>
      </w:tr>
      <w:tr w:rsidR="00CC07D1" w:rsidRPr="00B01341" w14:paraId="7FD5B16E" w14:textId="77777777" w:rsidTr="005E400E">
        <w:tc>
          <w:tcPr>
            <w:tcW w:w="1710" w:type="dxa"/>
            <w:shd w:val="clear" w:color="auto" w:fill="FFF2CC"/>
          </w:tcPr>
          <w:p w14:paraId="443FA750" w14:textId="77777777" w:rsidR="00CC07D1" w:rsidRPr="00B01341" w:rsidRDefault="00CC07D1">
            <w:pPr>
              <w:rPr>
                <w:rFonts w:ascii="Segoe UI" w:eastAsia="Quattrocento Sans" w:hAnsi="Segoe UI" w:cs="Segoe UI"/>
                <w:b/>
                <w:sz w:val="18"/>
                <w:szCs w:val="18"/>
              </w:rPr>
            </w:pPr>
            <w:r w:rsidRPr="00B01341">
              <w:rPr>
                <w:rFonts w:ascii="Segoe UI" w:eastAsia="Quattrocento Sans" w:hAnsi="Segoe UI" w:cs="Segoe UI"/>
                <w:b/>
                <w:sz w:val="18"/>
                <w:szCs w:val="18"/>
              </w:rPr>
              <w:t>Poplars</w:t>
            </w:r>
          </w:p>
          <w:p w14:paraId="59027337" w14:textId="77777777" w:rsidR="00CC07D1" w:rsidRPr="00B01341" w:rsidRDefault="00CC07D1">
            <w:pPr>
              <w:rPr>
                <w:rFonts w:ascii="Segoe UI" w:eastAsia="Quattrocento Sans" w:hAnsi="Segoe UI" w:cs="Segoe UI"/>
                <w:b/>
                <w:sz w:val="18"/>
                <w:szCs w:val="18"/>
              </w:rPr>
            </w:pPr>
          </w:p>
          <w:p w14:paraId="4E0AE5F0" w14:textId="77777777" w:rsidR="00CC07D1" w:rsidRPr="00B01341" w:rsidRDefault="00CC07D1">
            <w:pPr>
              <w:rPr>
                <w:rFonts w:ascii="Segoe UI" w:eastAsia="Quattrocento Sans" w:hAnsi="Segoe UI" w:cs="Segoe UI"/>
                <w:b/>
                <w:sz w:val="18"/>
                <w:szCs w:val="18"/>
              </w:rPr>
            </w:pPr>
          </w:p>
        </w:tc>
        <w:tc>
          <w:tcPr>
            <w:tcW w:w="4696" w:type="dxa"/>
            <w:gridSpan w:val="3"/>
          </w:tcPr>
          <w:p w14:paraId="1FC6C335" w14:textId="77777777" w:rsidR="00CC07D1" w:rsidRPr="00B01341" w:rsidRDefault="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Materials</w:t>
            </w:r>
          </w:p>
          <w:p w14:paraId="273B9402"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Identify and compare the suitability of a variety of everyday materials, including wood, metal, plastic, glass, brick, rock, paper and cardboard for particular uses.</w:t>
            </w:r>
          </w:p>
          <w:p w14:paraId="33A9DCB4" w14:textId="77777777" w:rsidR="00CC07D1" w:rsidRPr="00B01341" w:rsidRDefault="00CC07D1">
            <w:pPr>
              <w:rPr>
                <w:rFonts w:ascii="Segoe UI" w:eastAsia="Quattrocento Sans" w:hAnsi="Segoe UI" w:cs="Segoe UI"/>
                <w:sz w:val="18"/>
                <w:szCs w:val="18"/>
              </w:rPr>
            </w:pPr>
            <w:r w:rsidRPr="00B01341">
              <w:rPr>
                <w:rFonts w:ascii="Segoe UI" w:eastAsia="Quattrocento Sans" w:hAnsi="Segoe UI" w:cs="Segoe UI"/>
                <w:sz w:val="18"/>
                <w:szCs w:val="18"/>
              </w:rPr>
              <w:t>Find out how the shapes of solid objects made from some materials can be changed by squashing, bending, twisting and stretching.</w:t>
            </w:r>
          </w:p>
          <w:p w14:paraId="799FA707" w14:textId="6E752FEF" w:rsidR="00CC07D1" w:rsidRPr="00B01341" w:rsidRDefault="00CC07D1" w:rsidP="00E63A66">
            <w:pPr>
              <w:rPr>
                <w:rFonts w:ascii="Segoe UI" w:eastAsia="Quattrocento Sans" w:hAnsi="Segoe UI" w:cs="Segoe UI"/>
                <w:sz w:val="18"/>
                <w:szCs w:val="18"/>
              </w:rPr>
            </w:pPr>
          </w:p>
        </w:tc>
        <w:tc>
          <w:tcPr>
            <w:tcW w:w="4844" w:type="dxa"/>
            <w:gridSpan w:val="4"/>
          </w:tcPr>
          <w:p w14:paraId="20BCD365" w14:textId="77777777" w:rsidR="00CC07D1" w:rsidRPr="00B01341" w:rsidRDefault="00CC07D1" w:rsidP="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Animals including humans</w:t>
            </w:r>
          </w:p>
          <w:p w14:paraId="07068F01"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Notice that animals, including humans, have offspring which grow into adults.</w:t>
            </w:r>
          </w:p>
          <w:p w14:paraId="21A8CD84"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Find out and describe the basic needs of animals, including humans, for survival (water, food and air)</w:t>
            </w:r>
          </w:p>
          <w:p w14:paraId="63E1049D"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Describe the importance for humans of exercise, eating the right amounts of different types of food, and hygiene.</w:t>
            </w:r>
          </w:p>
          <w:p w14:paraId="60D2E33B" w14:textId="35B83827" w:rsidR="00CC07D1" w:rsidRPr="00B01341" w:rsidRDefault="00CC07D1" w:rsidP="00CC07D1">
            <w:pPr>
              <w:rPr>
                <w:rFonts w:ascii="Segoe UI" w:eastAsia="Quattrocento Sans" w:hAnsi="Segoe UI" w:cs="Segoe UI"/>
                <w:b/>
                <w:sz w:val="18"/>
                <w:szCs w:val="18"/>
                <w:u w:val="single"/>
              </w:rPr>
            </w:pPr>
          </w:p>
        </w:tc>
        <w:tc>
          <w:tcPr>
            <w:tcW w:w="1845" w:type="dxa"/>
          </w:tcPr>
          <w:p w14:paraId="75B6A038" w14:textId="77777777" w:rsidR="00CC07D1" w:rsidRPr="00B01341" w:rsidRDefault="00CC07D1" w:rsidP="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Living things and their habitats</w:t>
            </w:r>
          </w:p>
          <w:p w14:paraId="7A2D87B1"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 xml:space="preserve">Explore and compare the differences between things that are living, dead and </w:t>
            </w:r>
            <w:r w:rsidRPr="00B01341">
              <w:rPr>
                <w:rFonts w:ascii="Segoe UI" w:eastAsia="Quattrocento Sans" w:hAnsi="Segoe UI" w:cs="Segoe UI"/>
                <w:sz w:val="18"/>
                <w:szCs w:val="18"/>
              </w:rPr>
              <w:lastRenderedPageBreak/>
              <w:t>things that have never been alive.</w:t>
            </w:r>
          </w:p>
          <w:p w14:paraId="3FBB7B2D"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Identify that most living things live in habitats to which they are suited and describe how different habitats provide for the basic needs of different kinds of animals and plants and how they depend on each other.</w:t>
            </w:r>
          </w:p>
          <w:p w14:paraId="16713A27"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 xml:space="preserve">Identify and name a variety of plants and animals in their habitats, including microhabitats. </w:t>
            </w:r>
          </w:p>
          <w:p w14:paraId="10D0A49E"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Describe how animals obtain their food from plants and other animals, using the idea of a simple food chain, and identify and name different sources of food.</w:t>
            </w:r>
          </w:p>
          <w:p w14:paraId="35E37BA2" w14:textId="10C77D3B" w:rsidR="00CC07D1" w:rsidRPr="00B01341" w:rsidRDefault="00CC07D1" w:rsidP="00E63A66">
            <w:pPr>
              <w:rPr>
                <w:rFonts w:ascii="Segoe UI" w:eastAsia="Quattrocento Sans" w:hAnsi="Segoe UI" w:cs="Segoe UI"/>
                <w:sz w:val="18"/>
                <w:szCs w:val="18"/>
              </w:rPr>
            </w:pPr>
          </w:p>
        </w:tc>
        <w:tc>
          <w:tcPr>
            <w:tcW w:w="1845" w:type="dxa"/>
            <w:gridSpan w:val="2"/>
          </w:tcPr>
          <w:p w14:paraId="14040BAD" w14:textId="77777777" w:rsidR="00CC07D1" w:rsidRPr="00B01341" w:rsidRDefault="00CC07D1" w:rsidP="00CC07D1">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Plants</w:t>
            </w:r>
          </w:p>
          <w:p w14:paraId="7A40B3B3" w14:textId="77777777" w:rsidR="00CC07D1" w:rsidRPr="00B01341" w:rsidRDefault="00CC07D1" w:rsidP="00CC07D1">
            <w:pPr>
              <w:rPr>
                <w:rFonts w:ascii="Segoe UI" w:eastAsia="Quattrocento Sans" w:hAnsi="Segoe UI" w:cs="Segoe UI"/>
                <w:sz w:val="18"/>
                <w:szCs w:val="18"/>
              </w:rPr>
            </w:pPr>
            <w:r w:rsidRPr="00B01341">
              <w:rPr>
                <w:rFonts w:ascii="Segoe UI" w:eastAsia="Quattrocento Sans" w:hAnsi="Segoe UI" w:cs="Segoe UI"/>
                <w:sz w:val="18"/>
                <w:szCs w:val="18"/>
              </w:rPr>
              <w:t>Observe and describe how seeds and bulbs grow into mature plants.</w:t>
            </w:r>
          </w:p>
          <w:p w14:paraId="4F290280" w14:textId="1F3AE1A6" w:rsidR="00CC07D1" w:rsidRPr="00B01341" w:rsidRDefault="00CC07D1" w:rsidP="00CC07D1">
            <w:pPr>
              <w:rPr>
                <w:rFonts w:ascii="Segoe UI" w:eastAsia="Quattrocento Sans" w:hAnsi="Segoe UI" w:cs="Segoe UI"/>
                <w:color w:val="FF0000"/>
                <w:sz w:val="18"/>
                <w:szCs w:val="18"/>
              </w:rPr>
            </w:pPr>
            <w:r w:rsidRPr="00B01341">
              <w:rPr>
                <w:rFonts w:ascii="Segoe UI" w:eastAsia="Quattrocento Sans" w:hAnsi="Segoe UI" w:cs="Segoe UI"/>
                <w:sz w:val="18"/>
                <w:szCs w:val="18"/>
              </w:rPr>
              <w:t xml:space="preserve">Find out and describe how plants need water, light </w:t>
            </w:r>
            <w:r w:rsidRPr="00B01341">
              <w:rPr>
                <w:rFonts w:ascii="Segoe UI" w:eastAsia="Quattrocento Sans" w:hAnsi="Segoe UI" w:cs="Segoe UI"/>
                <w:sz w:val="18"/>
                <w:szCs w:val="18"/>
              </w:rPr>
              <w:lastRenderedPageBreak/>
              <w:t>and a suitable temperature to grow and stay healthy.</w:t>
            </w:r>
          </w:p>
          <w:p w14:paraId="220F5B7D" w14:textId="77777777" w:rsidR="00CC07D1" w:rsidRPr="00B01341" w:rsidRDefault="00CC07D1">
            <w:pPr>
              <w:rPr>
                <w:rFonts w:ascii="Segoe UI" w:eastAsia="Quattrocento Sans" w:hAnsi="Segoe UI" w:cs="Segoe UI"/>
                <w:color w:val="FF0000"/>
                <w:sz w:val="18"/>
                <w:szCs w:val="18"/>
              </w:rPr>
            </w:pPr>
          </w:p>
          <w:p w14:paraId="3990B753" w14:textId="77777777" w:rsidR="00CC07D1" w:rsidRPr="00B01341" w:rsidRDefault="00CC07D1" w:rsidP="00E63A66">
            <w:pPr>
              <w:rPr>
                <w:rFonts w:ascii="Segoe UI" w:eastAsia="Quattrocento Sans" w:hAnsi="Segoe UI" w:cs="Segoe UI"/>
                <w:sz w:val="18"/>
                <w:szCs w:val="18"/>
              </w:rPr>
            </w:pPr>
          </w:p>
        </w:tc>
      </w:tr>
      <w:tr w:rsidR="00F7491A" w:rsidRPr="00B01341" w14:paraId="49C857D1" w14:textId="77777777" w:rsidTr="00F7491A">
        <w:tc>
          <w:tcPr>
            <w:tcW w:w="1710" w:type="dxa"/>
            <w:shd w:val="clear" w:color="auto" w:fill="FFF2CC"/>
          </w:tcPr>
          <w:p w14:paraId="4404D7B3" w14:textId="77777777" w:rsidR="00F7491A" w:rsidRPr="00B01341" w:rsidRDefault="00F7491A" w:rsidP="00D16796">
            <w:pPr>
              <w:rPr>
                <w:rFonts w:ascii="Segoe UI" w:eastAsia="Quattrocento Sans" w:hAnsi="Segoe UI" w:cs="Segoe UI"/>
                <w:b/>
                <w:sz w:val="18"/>
                <w:szCs w:val="18"/>
              </w:rPr>
            </w:pPr>
            <w:r w:rsidRPr="00B01341">
              <w:rPr>
                <w:rFonts w:ascii="Segoe UI" w:eastAsia="Quattrocento Sans" w:hAnsi="Segoe UI" w:cs="Segoe UI"/>
                <w:b/>
                <w:sz w:val="18"/>
                <w:szCs w:val="18"/>
              </w:rPr>
              <w:lastRenderedPageBreak/>
              <w:t>Maple</w:t>
            </w:r>
          </w:p>
          <w:p w14:paraId="08D3C8EB" w14:textId="77777777" w:rsidR="00F7491A" w:rsidRPr="00B01341" w:rsidRDefault="00F7491A" w:rsidP="00D16796">
            <w:pPr>
              <w:rPr>
                <w:rFonts w:ascii="Segoe UI" w:eastAsia="Quattrocento Sans" w:hAnsi="Segoe UI" w:cs="Segoe UI"/>
                <w:b/>
                <w:sz w:val="18"/>
                <w:szCs w:val="18"/>
              </w:rPr>
            </w:pPr>
          </w:p>
          <w:p w14:paraId="3FCF9F83" w14:textId="77777777" w:rsidR="00F7491A" w:rsidRPr="00B01341" w:rsidRDefault="00F7491A" w:rsidP="00D16796">
            <w:pPr>
              <w:rPr>
                <w:rFonts w:ascii="Segoe UI" w:eastAsia="Quattrocento Sans" w:hAnsi="Segoe UI" w:cs="Segoe UI"/>
                <w:b/>
                <w:sz w:val="18"/>
                <w:szCs w:val="18"/>
              </w:rPr>
            </w:pPr>
          </w:p>
        </w:tc>
        <w:tc>
          <w:tcPr>
            <w:tcW w:w="2144" w:type="dxa"/>
          </w:tcPr>
          <w:p w14:paraId="5CD11759" w14:textId="77777777" w:rsidR="00F7491A" w:rsidRPr="00B01341" w:rsidRDefault="00F7491A" w:rsidP="00D16796">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Rocks</w:t>
            </w:r>
          </w:p>
          <w:p w14:paraId="5C7989D2" w14:textId="77777777" w:rsidR="00F7491A" w:rsidRPr="00B01341" w:rsidRDefault="00F7491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Compare and group together different kinds of rocks on the basis of their appearance and </w:t>
            </w:r>
            <w:r w:rsidRPr="00B01341">
              <w:rPr>
                <w:rFonts w:ascii="Segoe UI" w:eastAsia="Quattrocento Sans" w:hAnsi="Segoe UI" w:cs="Segoe UI"/>
                <w:color w:val="0B0C0C"/>
                <w:sz w:val="18"/>
                <w:szCs w:val="18"/>
              </w:rPr>
              <w:lastRenderedPageBreak/>
              <w:t>simple physical properties</w:t>
            </w:r>
          </w:p>
          <w:p w14:paraId="771EA277" w14:textId="77777777" w:rsidR="00F7491A" w:rsidRPr="00B01341" w:rsidRDefault="00F7491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Describe in simple terms how fossils are formed when things that have lived are trapped within rock</w:t>
            </w:r>
          </w:p>
          <w:p w14:paraId="6D4B9F2C" w14:textId="77777777" w:rsidR="00F7491A" w:rsidRPr="00B01341" w:rsidRDefault="00F7491A" w:rsidP="00F7491A">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soils are made from rocks and organic matter</w:t>
            </w:r>
          </w:p>
          <w:p w14:paraId="37706B83" w14:textId="2A075A44" w:rsidR="00F7491A" w:rsidRPr="00B01341" w:rsidRDefault="00F7491A" w:rsidP="00D16796">
            <w:pPr>
              <w:shd w:val="clear" w:color="auto" w:fill="FFFFFF"/>
              <w:spacing w:after="75"/>
              <w:rPr>
                <w:rFonts w:ascii="Segoe UI" w:eastAsia="Quattrocento Sans" w:hAnsi="Segoe UI" w:cs="Segoe UI"/>
                <w:color w:val="0B0C0C"/>
                <w:sz w:val="18"/>
                <w:szCs w:val="18"/>
              </w:rPr>
            </w:pPr>
          </w:p>
        </w:tc>
        <w:tc>
          <w:tcPr>
            <w:tcW w:w="2581" w:type="dxa"/>
            <w:gridSpan w:val="3"/>
          </w:tcPr>
          <w:p w14:paraId="2983ABA5" w14:textId="77777777" w:rsidR="00F7491A" w:rsidRPr="00B01341" w:rsidRDefault="00F7491A" w:rsidP="00F7491A">
            <w:pPr>
              <w:shd w:val="clear" w:color="auto" w:fill="FFFFFF"/>
              <w:spacing w:after="75"/>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Forces and Magnets</w:t>
            </w:r>
          </w:p>
          <w:p w14:paraId="1DC0CF22" w14:textId="77777777"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Compare how things move on different surfaces.</w:t>
            </w:r>
          </w:p>
          <w:p w14:paraId="433EB51E" w14:textId="77777777"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 xml:space="preserve">Notice that some forces need contact between two objects, </w:t>
            </w:r>
            <w:r w:rsidRPr="00B01341">
              <w:rPr>
                <w:rFonts w:ascii="Segoe UI" w:eastAsia="Quattrocento Sans" w:hAnsi="Segoe UI" w:cs="Segoe UI"/>
                <w:sz w:val="18"/>
                <w:szCs w:val="18"/>
              </w:rPr>
              <w:lastRenderedPageBreak/>
              <w:t>but magnetic forces can act at a distance.</w:t>
            </w:r>
          </w:p>
          <w:p w14:paraId="7CBE95BA" w14:textId="77777777"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Observe how magnets attract or repel each other and attract some materials and not others.</w:t>
            </w:r>
          </w:p>
          <w:p w14:paraId="6B218AF0" w14:textId="77777777"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Compare and group together a variety of everyday materials on the basis of whether they are attracted to a magnet, and identify some magnetic materials.</w:t>
            </w:r>
          </w:p>
          <w:p w14:paraId="32DE23BE" w14:textId="77777777"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Describe magnets as having two poles.</w:t>
            </w:r>
          </w:p>
          <w:p w14:paraId="284A5EE3" w14:textId="04A37405" w:rsidR="00F7491A" w:rsidRPr="00B01341" w:rsidRDefault="00F7491A" w:rsidP="00F7491A">
            <w:pPr>
              <w:shd w:val="clear" w:color="auto" w:fill="FFFFFF"/>
              <w:spacing w:after="75"/>
              <w:rPr>
                <w:rFonts w:ascii="Segoe UI" w:eastAsia="Quattrocento Sans" w:hAnsi="Segoe UI" w:cs="Segoe UI"/>
                <w:sz w:val="18"/>
                <w:szCs w:val="18"/>
              </w:rPr>
            </w:pPr>
            <w:r w:rsidRPr="00B01341">
              <w:rPr>
                <w:rFonts w:ascii="Segoe UI" w:eastAsia="Quattrocento Sans" w:hAnsi="Segoe UI" w:cs="Segoe UI"/>
                <w:sz w:val="18"/>
                <w:szCs w:val="18"/>
              </w:rPr>
              <w:t>Predict whether two magnets will attract or repel each other, depending on which poles are facing.</w:t>
            </w:r>
          </w:p>
        </w:tc>
        <w:tc>
          <w:tcPr>
            <w:tcW w:w="2385" w:type="dxa"/>
          </w:tcPr>
          <w:p w14:paraId="482703EE" w14:textId="77777777" w:rsidR="00F7491A" w:rsidRPr="00B01341" w:rsidRDefault="00F7491A" w:rsidP="00D16796">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Animals including humans</w:t>
            </w:r>
          </w:p>
          <w:p w14:paraId="1BCE96A8" w14:textId="77777777" w:rsidR="00F7491A" w:rsidRPr="00B01341" w:rsidRDefault="00F7491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Identify </w:t>
            </w:r>
            <w:proofErr w:type="gramStart"/>
            <w:r w:rsidRPr="00B01341">
              <w:rPr>
                <w:rFonts w:ascii="Segoe UI" w:eastAsia="Quattrocento Sans" w:hAnsi="Segoe UI" w:cs="Segoe UI"/>
                <w:color w:val="0B0C0C"/>
                <w:sz w:val="18"/>
                <w:szCs w:val="18"/>
              </w:rPr>
              <w:t>that animals</w:t>
            </w:r>
            <w:proofErr w:type="gramEnd"/>
            <w:r w:rsidRPr="00B01341">
              <w:rPr>
                <w:rFonts w:ascii="Segoe UI" w:eastAsia="Quattrocento Sans" w:hAnsi="Segoe UI" w:cs="Segoe UI"/>
                <w:color w:val="0B0C0C"/>
                <w:sz w:val="18"/>
                <w:szCs w:val="18"/>
              </w:rPr>
              <w:t xml:space="preserve">, including humans, need the right types and amount of nutrition, and </w:t>
            </w:r>
            <w:r w:rsidRPr="00B01341">
              <w:rPr>
                <w:rFonts w:ascii="Segoe UI" w:eastAsia="Quattrocento Sans" w:hAnsi="Segoe UI" w:cs="Segoe UI"/>
                <w:color w:val="0B0C0C"/>
                <w:sz w:val="18"/>
                <w:szCs w:val="18"/>
              </w:rPr>
              <w:lastRenderedPageBreak/>
              <w:t>that they cannot make their own food; they get nutrition from what they eat</w:t>
            </w:r>
          </w:p>
          <w:p w14:paraId="5F7672A9" w14:textId="77777777" w:rsidR="00F7491A" w:rsidRPr="00B01341" w:rsidRDefault="00F7491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that humans and some other animals have skeletons and muscles for support, protection and movement</w:t>
            </w:r>
          </w:p>
          <w:p w14:paraId="3183CC7E" w14:textId="77777777" w:rsidR="00F7491A" w:rsidRPr="00B01341" w:rsidRDefault="00F7491A" w:rsidP="00E63A66">
            <w:pPr>
              <w:shd w:val="clear" w:color="auto" w:fill="FFFFFF"/>
              <w:spacing w:after="75"/>
              <w:rPr>
                <w:rFonts w:ascii="Segoe UI" w:eastAsia="Quattrocento Sans" w:hAnsi="Segoe UI" w:cs="Segoe UI"/>
                <w:sz w:val="18"/>
                <w:szCs w:val="18"/>
              </w:rPr>
            </w:pPr>
          </w:p>
        </w:tc>
        <w:tc>
          <w:tcPr>
            <w:tcW w:w="2430" w:type="dxa"/>
            <w:gridSpan w:val="2"/>
          </w:tcPr>
          <w:p w14:paraId="71E93626" w14:textId="77777777" w:rsidR="00F7491A" w:rsidRPr="00B01341" w:rsidRDefault="00F7491A" w:rsidP="00AB6E7D">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Light</w:t>
            </w:r>
          </w:p>
          <w:p w14:paraId="1ACF4991"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they need light in order to see things and that dark is the absence of light</w:t>
            </w:r>
          </w:p>
          <w:p w14:paraId="1D45F999"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lastRenderedPageBreak/>
              <w:t>Notice that light is reflected from surfaces</w:t>
            </w:r>
          </w:p>
          <w:p w14:paraId="208525B8"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light from the sun can be dangerous and that there are ways to protect their eyes</w:t>
            </w:r>
          </w:p>
          <w:p w14:paraId="2F04D418"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shadows are formed when the light from a light source is blocked by an opaque object</w:t>
            </w:r>
          </w:p>
          <w:p w14:paraId="674964CC"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Find patterns in the way that the size of shadows </w:t>
            </w:r>
            <w:proofErr w:type="gramStart"/>
            <w:r w:rsidRPr="00B01341">
              <w:rPr>
                <w:rFonts w:ascii="Segoe UI" w:eastAsia="Quattrocento Sans" w:hAnsi="Segoe UI" w:cs="Segoe UI"/>
                <w:color w:val="0B0C0C"/>
                <w:sz w:val="18"/>
                <w:szCs w:val="18"/>
              </w:rPr>
              <w:t>change</w:t>
            </w:r>
            <w:proofErr w:type="gramEnd"/>
          </w:p>
          <w:p w14:paraId="05ACDC46" w14:textId="77777777" w:rsidR="00F7491A" w:rsidRPr="00B01341" w:rsidRDefault="00F7491A" w:rsidP="00AB6E7D">
            <w:pPr>
              <w:shd w:val="clear" w:color="auto" w:fill="FFFFFF"/>
              <w:spacing w:after="75"/>
              <w:rPr>
                <w:rFonts w:ascii="Segoe UI" w:eastAsia="Quattrocento Sans" w:hAnsi="Segoe UI" w:cs="Segoe UI"/>
                <w:color w:val="0B0C0C"/>
                <w:sz w:val="18"/>
                <w:szCs w:val="18"/>
              </w:rPr>
            </w:pPr>
          </w:p>
          <w:p w14:paraId="75D069AB" w14:textId="2AAC0933" w:rsidR="00F7491A" w:rsidRPr="00B01341" w:rsidRDefault="00F7491A" w:rsidP="00AB6E7D">
            <w:pPr>
              <w:rPr>
                <w:rFonts w:ascii="Segoe UI" w:eastAsia="Quattrocento Sans" w:hAnsi="Segoe UI" w:cs="Segoe UI"/>
                <w:color w:val="FF0000"/>
                <w:sz w:val="18"/>
                <w:szCs w:val="18"/>
              </w:rPr>
            </w:pPr>
          </w:p>
        </w:tc>
        <w:tc>
          <w:tcPr>
            <w:tcW w:w="3690" w:type="dxa"/>
            <w:gridSpan w:val="3"/>
          </w:tcPr>
          <w:p w14:paraId="01C1E4BE" w14:textId="77777777" w:rsidR="00F7491A" w:rsidRPr="00B01341" w:rsidRDefault="00F7491A" w:rsidP="00AB6E7D">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Plants</w:t>
            </w:r>
          </w:p>
          <w:p w14:paraId="06710599" w14:textId="77777777" w:rsidR="00F7491A" w:rsidRPr="00B01341" w:rsidRDefault="00F7491A" w:rsidP="00AB6E7D">
            <w:pPr>
              <w:rPr>
                <w:rFonts w:ascii="Segoe UI" w:eastAsia="Quattrocento Sans" w:hAnsi="Segoe UI" w:cs="Segoe UI"/>
                <w:sz w:val="18"/>
                <w:szCs w:val="18"/>
              </w:rPr>
            </w:pPr>
            <w:r w:rsidRPr="00B01341">
              <w:rPr>
                <w:rFonts w:ascii="Segoe UI" w:eastAsia="Quattrocento Sans" w:hAnsi="Segoe UI" w:cs="Segoe UI"/>
                <w:sz w:val="18"/>
                <w:szCs w:val="18"/>
              </w:rPr>
              <w:t>Identify and describe the functions of different parts of flowering plants: roots, stem/trunk. Leaves and flowers.</w:t>
            </w:r>
          </w:p>
          <w:p w14:paraId="38F07761" w14:textId="77777777" w:rsidR="00F7491A" w:rsidRPr="00B01341" w:rsidRDefault="00F7491A" w:rsidP="00AB6E7D">
            <w:pPr>
              <w:rPr>
                <w:rFonts w:ascii="Segoe UI" w:eastAsia="Quattrocento Sans" w:hAnsi="Segoe UI" w:cs="Segoe UI"/>
                <w:sz w:val="18"/>
                <w:szCs w:val="18"/>
              </w:rPr>
            </w:pPr>
            <w:r w:rsidRPr="00B01341">
              <w:rPr>
                <w:rFonts w:ascii="Segoe UI" w:eastAsia="Quattrocento Sans" w:hAnsi="Segoe UI" w:cs="Segoe UI"/>
                <w:sz w:val="18"/>
                <w:szCs w:val="18"/>
              </w:rPr>
              <w:lastRenderedPageBreak/>
              <w:t>Explore the requirements of plants for life and growth and how they vary from plant to plant.</w:t>
            </w:r>
          </w:p>
          <w:p w14:paraId="7C20A8EE" w14:textId="77777777" w:rsidR="00F7491A" w:rsidRPr="00B01341" w:rsidRDefault="00F7491A" w:rsidP="00AB6E7D">
            <w:pPr>
              <w:rPr>
                <w:rFonts w:ascii="Segoe UI" w:eastAsia="Quattrocento Sans" w:hAnsi="Segoe UI" w:cs="Segoe UI"/>
                <w:sz w:val="18"/>
                <w:szCs w:val="18"/>
              </w:rPr>
            </w:pPr>
            <w:r w:rsidRPr="00B01341">
              <w:rPr>
                <w:rFonts w:ascii="Segoe UI" w:eastAsia="Quattrocento Sans" w:hAnsi="Segoe UI" w:cs="Segoe UI"/>
                <w:sz w:val="18"/>
                <w:szCs w:val="18"/>
              </w:rPr>
              <w:t>Investigate the way in which water is transported within plants.</w:t>
            </w:r>
          </w:p>
          <w:p w14:paraId="0BFDA82D" w14:textId="77777777" w:rsidR="00F7491A" w:rsidRPr="00B01341" w:rsidRDefault="00F7491A" w:rsidP="00AB6E7D">
            <w:pPr>
              <w:rPr>
                <w:rFonts w:ascii="Segoe UI" w:eastAsia="Quattrocento Sans" w:hAnsi="Segoe UI" w:cs="Segoe UI"/>
                <w:sz w:val="18"/>
                <w:szCs w:val="18"/>
              </w:rPr>
            </w:pPr>
            <w:r w:rsidRPr="00B01341">
              <w:rPr>
                <w:rFonts w:ascii="Segoe UI" w:eastAsia="Quattrocento Sans" w:hAnsi="Segoe UI" w:cs="Segoe UI"/>
                <w:sz w:val="18"/>
                <w:szCs w:val="18"/>
              </w:rPr>
              <w:t>Explore the part that flowers play in the life cycle of flowering plants, including pollination, seed formation and seed dispersal.</w:t>
            </w:r>
          </w:p>
          <w:p w14:paraId="13DE1495" w14:textId="08B8425A" w:rsidR="00F7491A" w:rsidRPr="00B01341" w:rsidRDefault="00F7491A" w:rsidP="00AB6E7D">
            <w:pPr>
              <w:rPr>
                <w:rFonts w:ascii="Segoe UI" w:eastAsia="Quattrocento Sans" w:hAnsi="Segoe UI" w:cs="Segoe UI"/>
                <w:sz w:val="18"/>
                <w:szCs w:val="18"/>
              </w:rPr>
            </w:pPr>
          </w:p>
        </w:tc>
      </w:tr>
      <w:tr w:rsidR="00D16796" w:rsidRPr="00B01341" w14:paraId="6E371A95" w14:textId="77777777">
        <w:tc>
          <w:tcPr>
            <w:tcW w:w="1710" w:type="dxa"/>
            <w:shd w:val="clear" w:color="auto" w:fill="FFF2CC"/>
          </w:tcPr>
          <w:p w14:paraId="25DDD5E7" w14:textId="77777777" w:rsidR="00D16796" w:rsidRPr="00B01341" w:rsidRDefault="00D16796" w:rsidP="00D16796">
            <w:pPr>
              <w:rPr>
                <w:rFonts w:ascii="Segoe UI" w:eastAsia="Quattrocento Sans" w:hAnsi="Segoe UI" w:cs="Segoe UI"/>
                <w:b/>
                <w:sz w:val="18"/>
                <w:szCs w:val="18"/>
              </w:rPr>
            </w:pPr>
            <w:r w:rsidRPr="00B01341">
              <w:rPr>
                <w:rFonts w:ascii="Segoe UI" w:eastAsia="Quattrocento Sans" w:hAnsi="Segoe UI" w:cs="Segoe UI"/>
                <w:b/>
                <w:sz w:val="18"/>
                <w:szCs w:val="18"/>
              </w:rPr>
              <w:lastRenderedPageBreak/>
              <w:t>Elm</w:t>
            </w:r>
          </w:p>
          <w:p w14:paraId="4A63C4C0" w14:textId="77777777" w:rsidR="00D16796" w:rsidRPr="00B01341" w:rsidRDefault="00D16796" w:rsidP="00D16796">
            <w:pPr>
              <w:rPr>
                <w:rFonts w:ascii="Segoe UI" w:eastAsia="Quattrocento Sans" w:hAnsi="Segoe UI" w:cs="Segoe UI"/>
                <w:b/>
                <w:sz w:val="18"/>
                <w:szCs w:val="18"/>
              </w:rPr>
            </w:pPr>
          </w:p>
        </w:tc>
        <w:tc>
          <w:tcPr>
            <w:tcW w:w="2160" w:type="dxa"/>
            <w:gridSpan w:val="2"/>
          </w:tcPr>
          <w:p w14:paraId="707FDEAD" w14:textId="77777777" w:rsidR="00D16796" w:rsidRPr="00B01341" w:rsidRDefault="00D16796" w:rsidP="00D16796">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States of matter</w:t>
            </w:r>
          </w:p>
          <w:p w14:paraId="748E8662"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Compare and group materials together, according to whether they are solids, liquids or gases</w:t>
            </w:r>
          </w:p>
          <w:p w14:paraId="1AC66167"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Observe that some materials change state when they are heated or cooled, and measure or research the temperature at which this happens in degrees Celsius (°C)</w:t>
            </w:r>
          </w:p>
          <w:p w14:paraId="47937360"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Identify the part played by evaporation and </w:t>
            </w:r>
            <w:r w:rsidRPr="00B01341">
              <w:rPr>
                <w:rFonts w:ascii="Segoe UI" w:eastAsia="Quattrocento Sans" w:hAnsi="Segoe UI" w:cs="Segoe UI"/>
                <w:color w:val="0B0C0C"/>
                <w:sz w:val="18"/>
                <w:szCs w:val="18"/>
              </w:rPr>
              <w:lastRenderedPageBreak/>
              <w:t>condensation in the water cycle and associate the rate of evaporation with temperature</w:t>
            </w:r>
          </w:p>
          <w:p w14:paraId="3979EE0C" w14:textId="77777777" w:rsidR="00D16796" w:rsidRPr="00B01341" w:rsidRDefault="00D16796" w:rsidP="00E63A66">
            <w:pPr>
              <w:shd w:val="clear" w:color="auto" w:fill="FFFFFF"/>
              <w:spacing w:after="75"/>
              <w:rPr>
                <w:rFonts w:ascii="Segoe UI" w:eastAsia="Quattrocento Sans" w:hAnsi="Segoe UI" w:cs="Segoe UI"/>
                <w:b/>
                <w:sz w:val="18"/>
                <w:szCs w:val="18"/>
                <w:u w:val="single"/>
              </w:rPr>
            </w:pPr>
          </w:p>
        </w:tc>
        <w:tc>
          <w:tcPr>
            <w:tcW w:w="2565" w:type="dxa"/>
            <w:gridSpan w:val="2"/>
          </w:tcPr>
          <w:p w14:paraId="15AE0D71" w14:textId="77777777" w:rsidR="00D16796" w:rsidRPr="00B01341" w:rsidRDefault="00D16796" w:rsidP="00D16796">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Electricity</w:t>
            </w:r>
          </w:p>
          <w:p w14:paraId="51465BAD"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common appliances that run on electricity</w:t>
            </w:r>
          </w:p>
          <w:p w14:paraId="1337DB76"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Construct a simple series electrical circuit, identifying and naming its basic parts, including cells, wires, bulbs, switches and buzzers</w:t>
            </w:r>
          </w:p>
          <w:p w14:paraId="60EAE8A6"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whether or not a lamp will light in a simple series circuit, based on whether or not the lamp is part of a complete loop with a battery</w:t>
            </w:r>
          </w:p>
          <w:p w14:paraId="2EEC1DA5"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lastRenderedPageBreak/>
              <w:t>Recognise</w:t>
            </w:r>
            <w:proofErr w:type="spellEnd"/>
            <w:r w:rsidRPr="00B01341">
              <w:rPr>
                <w:rFonts w:ascii="Segoe UI" w:eastAsia="Quattrocento Sans" w:hAnsi="Segoe UI" w:cs="Segoe UI"/>
                <w:color w:val="0B0C0C"/>
                <w:sz w:val="18"/>
                <w:szCs w:val="18"/>
              </w:rPr>
              <w:t xml:space="preserve"> that a switch opens and closes a circuit and associate this with whether or not a lamp lights in a simple series circuit</w:t>
            </w:r>
          </w:p>
          <w:p w14:paraId="333A07A7"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some common conductors and insulators, and associate metals with being good conductors</w:t>
            </w:r>
          </w:p>
          <w:p w14:paraId="54445ACC" w14:textId="77777777" w:rsidR="00D16796" w:rsidRPr="00B01341" w:rsidRDefault="00D16796" w:rsidP="00D16796">
            <w:pPr>
              <w:rPr>
                <w:rFonts w:ascii="Segoe UI" w:eastAsia="Quattrocento Sans" w:hAnsi="Segoe UI" w:cs="Segoe UI"/>
                <w:b/>
                <w:sz w:val="18"/>
                <w:szCs w:val="18"/>
                <w:u w:val="single"/>
              </w:rPr>
            </w:pPr>
          </w:p>
        </w:tc>
        <w:tc>
          <w:tcPr>
            <w:tcW w:w="2385" w:type="dxa"/>
          </w:tcPr>
          <w:p w14:paraId="1B0550C2" w14:textId="77777777" w:rsidR="006147B9" w:rsidRPr="00B01341" w:rsidRDefault="006147B9" w:rsidP="006147B9">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Animals including humans</w:t>
            </w:r>
          </w:p>
          <w:p w14:paraId="35F7E6F7" w14:textId="77777777" w:rsidR="006147B9" w:rsidRPr="00B01341" w:rsidRDefault="006147B9" w:rsidP="006147B9">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Describe the simple functions of the basic parts of the digestive system in humans</w:t>
            </w:r>
          </w:p>
          <w:p w14:paraId="02645459" w14:textId="77777777" w:rsidR="006147B9" w:rsidRPr="00B01341" w:rsidRDefault="006147B9" w:rsidP="006147B9">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the different types of teeth in humans and their simple functions</w:t>
            </w:r>
          </w:p>
          <w:p w14:paraId="5E0479CD" w14:textId="77777777" w:rsidR="006147B9" w:rsidRPr="00B01341" w:rsidRDefault="006147B9" w:rsidP="006147B9">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Construct and interpret a variety of food chains, identifying producers, predators and prey</w:t>
            </w:r>
          </w:p>
          <w:p w14:paraId="68FAE522" w14:textId="4CC228B6" w:rsidR="00D16796" w:rsidRPr="00B01341" w:rsidRDefault="00D16796" w:rsidP="006147B9">
            <w:pPr>
              <w:rPr>
                <w:rFonts w:ascii="Segoe UI" w:eastAsia="Quattrocento Sans" w:hAnsi="Segoe UI" w:cs="Segoe UI"/>
                <w:color w:val="FF0000"/>
                <w:sz w:val="18"/>
                <w:szCs w:val="18"/>
              </w:rPr>
            </w:pPr>
          </w:p>
        </w:tc>
        <w:tc>
          <w:tcPr>
            <w:tcW w:w="2430" w:type="dxa"/>
            <w:gridSpan w:val="2"/>
          </w:tcPr>
          <w:p w14:paraId="7C3540C9" w14:textId="77777777" w:rsidR="00D16796" w:rsidRPr="00B01341" w:rsidRDefault="00D16796" w:rsidP="00D16796">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Sound</w:t>
            </w:r>
          </w:p>
          <w:p w14:paraId="22034D64"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how sounds are made, associating some of them with something vibrating</w:t>
            </w:r>
          </w:p>
          <w:p w14:paraId="73BCBE3B"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vibrations from sounds travel through a medium to the ear</w:t>
            </w:r>
          </w:p>
          <w:p w14:paraId="2ADAD386"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Find patterns between the pitch of a sound and features of the object that produced it</w:t>
            </w:r>
          </w:p>
          <w:p w14:paraId="27F17959"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Find patterns between the volume of a sound and the </w:t>
            </w:r>
            <w:r w:rsidRPr="00B01341">
              <w:rPr>
                <w:rFonts w:ascii="Segoe UI" w:eastAsia="Quattrocento Sans" w:hAnsi="Segoe UI" w:cs="Segoe UI"/>
                <w:color w:val="0B0C0C"/>
                <w:sz w:val="18"/>
                <w:szCs w:val="18"/>
              </w:rPr>
              <w:lastRenderedPageBreak/>
              <w:t>strength of the vibrations that produced it</w:t>
            </w:r>
          </w:p>
          <w:p w14:paraId="75C9119D"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sounds get fainter as the distance from the sound source increases</w:t>
            </w:r>
          </w:p>
          <w:p w14:paraId="3DB59C69" w14:textId="77777777" w:rsidR="00D16796" w:rsidRPr="00B01341" w:rsidRDefault="00D16796" w:rsidP="00D16796">
            <w:pPr>
              <w:shd w:val="clear" w:color="auto" w:fill="FFFFFF"/>
              <w:spacing w:after="75"/>
              <w:rPr>
                <w:rFonts w:ascii="Segoe UI" w:eastAsia="Quattrocento Sans" w:hAnsi="Segoe UI" w:cs="Segoe UI"/>
                <w:color w:val="0B0C0C"/>
                <w:sz w:val="18"/>
                <w:szCs w:val="18"/>
              </w:rPr>
            </w:pPr>
          </w:p>
          <w:p w14:paraId="7B3E4307" w14:textId="77777777" w:rsidR="00D16796" w:rsidRPr="00B01341" w:rsidRDefault="00D16796" w:rsidP="00D16796">
            <w:pPr>
              <w:shd w:val="clear" w:color="auto" w:fill="FFFFFF"/>
              <w:spacing w:after="75"/>
              <w:rPr>
                <w:rFonts w:ascii="Segoe UI" w:eastAsia="Quattrocento Sans" w:hAnsi="Segoe UI" w:cs="Segoe UI"/>
                <w:color w:val="FF0000"/>
                <w:sz w:val="18"/>
                <w:szCs w:val="18"/>
              </w:rPr>
            </w:pPr>
          </w:p>
          <w:p w14:paraId="1E9E7069" w14:textId="77777777" w:rsidR="00D16796" w:rsidRPr="00B01341" w:rsidRDefault="00D16796" w:rsidP="00D16796">
            <w:pPr>
              <w:rPr>
                <w:rFonts w:ascii="Segoe UI" w:eastAsia="Quattrocento Sans" w:hAnsi="Segoe UI" w:cs="Segoe UI"/>
                <w:b/>
                <w:sz w:val="18"/>
                <w:szCs w:val="18"/>
                <w:u w:val="single"/>
              </w:rPr>
            </w:pPr>
          </w:p>
        </w:tc>
        <w:tc>
          <w:tcPr>
            <w:tcW w:w="3690" w:type="dxa"/>
            <w:gridSpan w:val="3"/>
          </w:tcPr>
          <w:p w14:paraId="3B8342B5" w14:textId="77777777" w:rsidR="006147B9" w:rsidRPr="00B01341" w:rsidRDefault="006147B9" w:rsidP="006147B9">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Living things</w:t>
            </w:r>
          </w:p>
          <w:p w14:paraId="35A2E296" w14:textId="77777777" w:rsidR="006147B9" w:rsidRPr="00B01341" w:rsidRDefault="006147B9" w:rsidP="006147B9">
            <w:pPr>
              <w:rPr>
                <w:rFonts w:ascii="Segoe UI" w:eastAsia="Quattrocento Sans" w:hAnsi="Segoe UI" w:cs="Segoe UI"/>
                <w:bCs/>
                <w:sz w:val="18"/>
                <w:szCs w:val="18"/>
              </w:rPr>
            </w:pPr>
            <w:proofErr w:type="spellStart"/>
            <w:r w:rsidRPr="00B01341">
              <w:rPr>
                <w:rFonts w:ascii="Segoe UI" w:eastAsia="Quattrocento Sans" w:hAnsi="Segoe UI" w:cs="Segoe UI"/>
                <w:bCs/>
                <w:sz w:val="18"/>
                <w:szCs w:val="18"/>
              </w:rPr>
              <w:t>Recognise</w:t>
            </w:r>
            <w:proofErr w:type="spellEnd"/>
            <w:r w:rsidRPr="00B01341">
              <w:rPr>
                <w:rFonts w:ascii="Segoe UI" w:eastAsia="Quattrocento Sans" w:hAnsi="Segoe UI" w:cs="Segoe UI"/>
                <w:bCs/>
                <w:sz w:val="18"/>
                <w:szCs w:val="18"/>
              </w:rPr>
              <w:t xml:space="preserve"> that living things can be grouped</w:t>
            </w:r>
            <w:r w:rsidRPr="00B01341">
              <w:rPr>
                <w:rFonts w:ascii="Segoe UI" w:eastAsia="Quattrocento Sans" w:hAnsi="Segoe UI" w:cs="Segoe UI"/>
                <w:b/>
                <w:sz w:val="18"/>
                <w:szCs w:val="18"/>
                <w:u w:val="single"/>
              </w:rPr>
              <w:t xml:space="preserve"> </w:t>
            </w:r>
            <w:r w:rsidRPr="00B01341">
              <w:rPr>
                <w:rFonts w:ascii="Segoe UI" w:eastAsia="Quattrocento Sans" w:hAnsi="Segoe UI" w:cs="Segoe UI"/>
                <w:bCs/>
                <w:sz w:val="18"/>
                <w:szCs w:val="18"/>
              </w:rPr>
              <w:t>in a variety of ways</w:t>
            </w:r>
          </w:p>
          <w:p w14:paraId="44DB5D3F" w14:textId="77777777" w:rsidR="006147B9" w:rsidRPr="00B01341" w:rsidRDefault="006147B9" w:rsidP="006147B9">
            <w:pPr>
              <w:rPr>
                <w:rFonts w:ascii="Segoe UI" w:eastAsia="Quattrocento Sans" w:hAnsi="Segoe UI" w:cs="Segoe UI"/>
                <w:bCs/>
                <w:sz w:val="18"/>
                <w:szCs w:val="18"/>
              </w:rPr>
            </w:pPr>
            <w:r w:rsidRPr="00B01341">
              <w:rPr>
                <w:rFonts w:ascii="Segoe UI" w:eastAsia="Quattrocento Sans" w:hAnsi="Segoe UI" w:cs="Segoe UI"/>
                <w:bCs/>
                <w:sz w:val="18"/>
                <w:szCs w:val="18"/>
              </w:rPr>
              <w:t>Explore and use classification keys to help group, identify and name a variety of living things in their local and wider environment</w:t>
            </w:r>
          </w:p>
          <w:p w14:paraId="2E95220A" w14:textId="77777777" w:rsidR="006147B9" w:rsidRPr="00B01341" w:rsidRDefault="006147B9" w:rsidP="006147B9">
            <w:pPr>
              <w:rPr>
                <w:rFonts w:ascii="Segoe UI" w:eastAsia="Quattrocento Sans" w:hAnsi="Segoe UI" w:cs="Segoe UI"/>
                <w:bCs/>
                <w:sz w:val="18"/>
                <w:szCs w:val="18"/>
              </w:rPr>
            </w:pPr>
            <w:proofErr w:type="spellStart"/>
            <w:r w:rsidRPr="00B01341">
              <w:rPr>
                <w:rFonts w:ascii="Segoe UI" w:eastAsia="Quattrocento Sans" w:hAnsi="Segoe UI" w:cs="Segoe UI"/>
                <w:bCs/>
                <w:sz w:val="18"/>
                <w:szCs w:val="18"/>
              </w:rPr>
              <w:t>Recognise</w:t>
            </w:r>
            <w:proofErr w:type="spellEnd"/>
            <w:r w:rsidRPr="00B01341">
              <w:rPr>
                <w:rFonts w:ascii="Segoe UI" w:eastAsia="Quattrocento Sans" w:hAnsi="Segoe UI" w:cs="Segoe UI"/>
                <w:bCs/>
                <w:sz w:val="18"/>
                <w:szCs w:val="18"/>
              </w:rPr>
              <w:t xml:space="preserve"> that environments can change and that this can sometimes pose dangers to living thing</w:t>
            </w:r>
          </w:p>
          <w:p w14:paraId="5B9E1ADA" w14:textId="77777777" w:rsidR="00F67D9C" w:rsidRPr="00B01341" w:rsidRDefault="00F67D9C" w:rsidP="00D16796">
            <w:pPr>
              <w:rPr>
                <w:rFonts w:ascii="Segoe UI" w:eastAsia="Quattrocento Sans" w:hAnsi="Segoe UI" w:cs="Segoe UI"/>
                <w:b/>
                <w:sz w:val="18"/>
                <w:szCs w:val="18"/>
                <w:u w:val="single"/>
              </w:rPr>
            </w:pPr>
          </w:p>
          <w:p w14:paraId="4C44F373" w14:textId="77777777" w:rsidR="00F67D9C" w:rsidRPr="00B01341" w:rsidRDefault="00F67D9C" w:rsidP="00D16796">
            <w:pPr>
              <w:rPr>
                <w:rFonts w:ascii="Segoe UI" w:eastAsia="Quattrocento Sans" w:hAnsi="Segoe UI" w:cs="Segoe UI"/>
                <w:b/>
                <w:sz w:val="18"/>
                <w:szCs w:val="18"/>
                <w:u w:val="single"/>
              </w:rPr>
            </w:pPr>
          </w:p>
          <w:p w14:paraId="0094E3C7" w14:textId="77777777" w:rsidR="00F67D9C" w:rsidRPr="00B01341" w:rsidRDefault="00F67D9C" w:rsidP="00D16796">
            <w:pPr>
              <w:rPr>
                <w:rFonts w:ascii="Segoe UI" w:eastAsia="Quattrocento Sans" w:hAnsi="Segoe UI" w:cs="Segoe UI"/>
                <w:b/>
                <w:sz w:val="18"/>
                <w:szCs w:val="18"/>
                <w:u w:val="single"/>
              </w:rPr>
            </w:pPr>
          </w:p>
          <w:p w14:paraId="0400A3F6" w14:textId="77777777" w:rsidR="00F67D9C" w:rsidRPr="00B01341" w:rsidRDefault="00F67D9C" w:rsidP="00D16796">
            <w:pPr>
              <w:rPr>
                <w:rFonts w:ascii="Segoe UI" w:eastAsia="Quattrocento Sans" w:hAnsi="Segoe UI" w:cs="Segoe UI"/>
                <w:b/>
                <w:sz w:val="18"/>
                <w:szCs w:val="18"/>
                <w:u w:val="single"/>
              </w:rPr>
            </w:pPr>
          </w:p>
          <w:p w14:paraId="14175C1B" w14:textId="77777777" w:rsidR="00F67D9C" w:rsidRPr="00B01341" w:rsidRDefault="00F67D9C" w:rsidP="00D16796">
            <w:pPr>
              <w:rPr>
                <w:rFonts w:ascii="Segoe UI" w:eastAsia="Quattrocento Sans" w:hAnsi="Segoe UI" w:cs="Segoe UI"/>
                <w:b/>
                <w:sz w:val="18"/>
                <w:szCs w:val="18"/>
                <w:u w:val="single"/>
              </w:rPr>
            </w:pPr>
          </w:p>
          <w:p w14:paraId="16FB137C" w14:textId="77777777" w:rsidR="00F67D9C" w:rsidRPr="00B01341" w:rsidRDefault="00F67D9C" w:rsidP="00D16796">
            <w:pPr>
              <w:rPr>
                <w:rFonts w:ascii="Segoe UI" w:eastAsia="Quattrocento Sans" w:hAnsi="Segoe UI" w:cs="Segoe UI"/>
                <w:b/>
                <w:sz w:val="18"/>
                <w:szCs w:val="18"/>
                <w:u w:val="single"/>
              </w:rPr>
            </w:pPr>
          </w:p>
          <w:p w14:paraId="32CC5185" w14:textId="77777777" w:rsidR="00F67D9C" w:rsidRPr="00B01341" w:rsidRDefault="00F67D9C" w:rsidP="00D16796">
            <w:pPr>
              <w:rPr>
                <w:rFonts w:ascii="Segoe UI" w:eastAsia="Quattrocento Sans" w:hAnsi="Segoe UI" w:cs="Segoe UI"/>
                <w:b/>
                <w:sz w:val="18"/>
                <w:szCs w:val="18"/>
                <w:u w:val="single"/>
              </w:rPr>
            </w:pPr>
          </w:p>
          <w:p w14:paraId="7C5457AB" w14:textId="77777777" w:rsidR="00F67D9C" w:rsidRPr="00B01341" w:rsidRDefault="00F67D9C" w:rsidP="00D16796">
            <w:pPr>
              <w:rPr>
                <w:rFonts w:ascii="Segoe UI" w:eastAsia="Quattrocento Sans" w:hAnsi="Segoe UI" w:cs="Segoe UI"/>
                <w:b/>
                <w:sz w:val="18"/>
                <w:szCs w:val="18"/>
                <w:u w:val="single"/>
              </w:rPr>
            </w:pPr>
          </w:p>
          <w:p w14:paraId="7BA5DB51" w14:textId="77777777" w:rsidR="00F67D9C" w:rsidRPr="00B01341" w:rsidRDefault="00F67D9C" w:rsidP="00D16796">
            <w:pPr>
              <w:rPr>
                <w:rFonts w:ascii="Segoe UI" w:eastAsia="Quattrocento Sans" w:hAnsi="Segoe UI" w:cs="Segoe UI"/>
                <w:b/>
                <w:sz w:val="18"/>
                <w:szCs w:val="18"/>
                <w:u w:val="single"/>
              </w:rPr>
            </w:pPr>
          </w:p>
          <w:p w14:paraId="17F3E3C2" w14:textId="77777777" w:rsidR="00F67D9C" w:rsidRPr="00B01341" w:rsidRDefault="00F67D9C" w:rsidP="00D16796">
            <w:pPr>
              <w:rPr>
                <w:rFonts w:ascii="Segoe UI" w:eastAsia="Quattrocento Sans" w:hAnsi="Segoe UI" w:cs="Segoe UI"/>
                <w:b/>
                <w:sz w:val="18"/>
                <w:szCs w:val="18"/>
                <w:u w:val="single"/>
              </w:rPr>
            </w:pPr>
          </w:p>
          <w:p w14:paraId="6759C6AE" w14:textId="77777777" w:rsidR="00F67D9C" w:rsidRPr="00B01341" w:rsidRDefault="00F67D9C" w:rsidP="00D16796">
            <w:pPr>
              <w:rPr>
                <w:rFonts w:ascii="Segoe UI" w:eastAsia="Quattrocento Sans" w:hAnsi="Segoe UI" w:cs="Segoe UI"/>
                <w:b/>
                <w:sz w:val="18"/>
                <w:szCs w:val="18"/>
                <w:u w:val="single"/>
              </w:rPr>
            </w:pPr>
          </w:p>
          <w:p w14:paraId="69C89F54" w14:textId="77777777" w:rsidR="00F67D9C" w:rsidRPr="00B01341" w:rsidRDefault="00F67D9C" w:rsidP="00D16796">
            <w:pPr>
              <w:rPr>
                <w:rFonts w:ascii="Segoe UI" w:eastAsia="Quattrocento Sans" w:hAnsi="Segoe UI" w:cs="Segoe UI"/>
                <w:b/>
                <w:sz w:val="18"/>
                <w:szCs w:val="18"/>
                <w:u w:val="single"/>
              </w:rPr>
            </w:pPr>
          </w:p>
          <w:p w14:paraId="0C88BA8E" w14:textId="77777777" w:rsidR="00F67D9C" w:rsidRPr="00B01341" w:rsidRDefault="00F67D9C" w:rsidP="00D16796">
            <w:pPr>
              <w:rPr>
                <w:rFonts w:ascii="Segoe UI" w:eastAsia="Quattrocento Sans" w:hAnsi="Segoe UI" w:cs="Segoe UI"/>
                <w:b/>
                <w:sz w:val="18"/>
                <w:szCs w:val="18"/>
                <w:u w:val="single"/>
              </w:rPr>
            </w:pPr>
          </w:p>
          <w:p w14:paraId="0F753A93" w14:textId="77777777" w:rsidR="00F67D9C" w:rsidRPr="00B01341" w:rsidRDefault="00F67D9C" w:rsidP="00D16796">
            <w:pPr>
              <w:rPr>
                <w:rFonts w:ascii="Segoe UI" w:eastAsia="Quattrocento Sans" w:hAnsi="Segoe UI" w:cs="Segoe UI"/>
                <w:b/>
                <w:sz w:val="18"/>
                <w:szCs w:val="18"/>
                <w:u w:val="single"/>
              </w:rPr>
            </w:pPr>
          </w:p>
          <w:p w14:paraId="15610D1A" w14:textId="77777777" w:rsidR="00F67D9C" w:rsidRPr="00B01341" w:rsidRDefault="00F67D9C" w:rsidP="00D16796">
            <w:pPr>
              <w:rPr>
                <w:rFonts w:ascii="Segoe UI" w:eastAsia="Quattrocento Sans" w:hAnsi="Segoe UI" w:cs="Segoe UI"/>
                <w:b/>
                <w:sz w:val="18"/>
                <w:szCs w:val="18"/>
                <w:u w:val="single"/>
              </w:rPr>
            </w:pPr>
          </w:p>
          <w:p w14:paraId="0862EA1E" w14:textId="77777777" w:rsidR="00F67D9C" w:rsidRPr="00B01341" w:rsidRDefault="00F67D9C" w:rsidP="00D16796">
            <w:pPr>
              <w:rPr>
                <w:rFonts w:ascii="Segoe UI" w:eastAsia="Quattrocento Sans" w:hAnsi="Segoe UI" w:cs="Segoe UI"/>
                <w:b/>
                <w:sz w:val="18"/>
                <w:szCs w:val="18"/>
                <w:u w:val="single"/>
              </w:rPr>
            </w:pPr>
          </w:p>
          <w:p w14:paraId="3259FFB8" w14:textId="77777777" w:rsidR="00F67D9C" w:rsidRPr="00B01341" w:rsidRDefault="00F67D9C" w:rsidP="00D16796">
            <w:pPr>
              <w:rPr>
                <w:rFonts w:ascii="Segoe UI" w:eastAsia="Quattrocento Sans" w:hAnsi="Segoe UI" w:cs="Segoe UI"/>
                <w:b/>
                <w:sz w:val="18"/>
                <w:szCs w:val="18"/>
                <w:u w:val="single"/>
              </w:rPr>
            </w:pPr>
          </w:p>
          <w:p w14:paraId="30216868" w14:textId="77777777" w:rsidR="00F67D9C" w:rsidRPr="00B01341" w:rsidRDefault="00F67D9C" w:rsidP="00D16796">
            <w:pPr>
              <w:rPr>
                <w:rFonts w:ascii="Segoe UI" w:eastAsia="Quattrocento Sans" w:hAnsi="Segoe UI" w:cs="Segoe UI"/>
                <w:b/>
                <w:sz w:val="18"/>
                <w:szCs w:val="18"/>
                <w:u w:val="single"/>
              </w:rPr>
            </w:pPr>
          </w:p>
          <w:p w14:paraId="7B89BD7B" w14:textId="0028099C" w:rsidR="00D16796" w:rsidRPr="00B01341" w:rsidRDefault="00D16796" w:rsidP="00D16796">
            <w:pPr>
              <w:rPr>
                <w:rFonts w:ascii="Segoe UI" w:eastAsia="Quattrocento Sans" w:hAnsi="Segoe UI" w:cs="Segoe UI"/>
                <w:color w:val="FF0000"/>
                <w:sz w:val="18"/>
                <w:szCs w:val="18"/>
              </w:rPr>
            </w:pPr>
          </w:p>
        </w:tc>
      </w:tr>
      <w:tr w:rsidR="001810CA" w:rsidRPr="00B01341" w14:paraId="05653A56" w14:textId="77777777" w:rsidTr="00A47C26">
        <w:tc>
          <w:tcPr>
            <w:tcW w:w="1710" w:type="dxa"/>
            <w:shd w:val="clear" w:color="auto" w:fill="FFF2CC"/>
          </w:tcPr>
          <w:p w14:paraId="5303AC8E" w14:textId="77777777" w:rsidR="001810CA" w:rsidRPr="00B01341" w:rsidRDefault="001810CA" w:rsidP="00D16796">
            <w:pPr>
              <w:rPr>
                <w:rFonts w:ascii="Segoe UI" w:eastAsia="Quattrocento Sans" w:hAnsi="Segoe UI" w:cs="Segoe UI"/>
                <w:b/>
                <w:sz w:val="18"/>
                <w:szCs w:val="18"/>
              </w:rPr>
            </w:pPr>
            <w:r w:rsidRPr="00B01341">
              <w:rPr>
                <w:rFonts w:ascii="Segoe UI" w:eastAsia="Quattrocento Sans" w:hAnsi="Segoe UI" w:cs="Segoe UI"/>
                <w:b/>
                <w:sz w:val="18"/>
                <w:szCs w:val="18"/>
              </w:rPr>
              <w:t>Hawthorns</w:t>
            </w:r>
          </w:p>
          <w:p w14:paraId="4EFFA91D" w14:textId="77777777" w:rsidR="001810CA" w:rsidRPr="00B01341" w:rsidRDefault="001810CA" w:rsidP="00D16796">
            <w:pPr>
              <w:rPr>
                <w:rFonts w:ascii="Segoe UI" w:eastAsia="Quattrocento Sans" w:hAnsi="Segoe UI" w:cs="Segoe UI"/>
                <w:b/>
                <w:sz w:val="18"/>
                <w:szCs w:val="18"/>
              </w:rPr>
            </w:pPr>
          </w:p>
          <w:p w14:paraId="41079C18" w14:textId="77777777" w:rsidR="001810CA" w:rsidRPr="00B01341" w:rsidRDefault="001810CA" w:rsidP="00D16796">
            <w:pPr>
              <w:rPr>
                <w:rFonts w:ascii="Segoe UI" w:eastAsia="Quattrocento Sans" w:hAnsi="Segoe UI" w:cs="Segoe UI"/>
                <w:b/>
                <w:sz w:val="18"/>
                <w:szCs w:val="18"/>
              </w:rPr>
            </w:pPr>
          </w:p>
        </w:tc>
        <w:tc>
          <w:tcPr>
            <w:tcW w:w="2160" w:type="dxa"/>
            <w:gridSpan w:val="2"/>
          </w:tcPr>
          <w:p w14:paraId="49D6BCD4" w14:textId="77777777" w:rsidR="001810CA" w:rsidRPr="00B01341" w:rsidRDefault="001810CA" w:rsidP="00B06D72">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Properties and changes of materials</w:t>
            </w:r>
          </w:p>
          <w:p w14:paraId="4E16E635" w14:textId="77777777" w:rsidR="001810CA" w:rsidRPr="00B01341" w:rsidRDefault="001810CA" w:rsidP="00B06D72">
            <w:pPr>
              <w:rPr>
                <w:rFonts w:ascii="Segoe UI" w:eastAsia="Quattrocento Sans" w:hAnsi="Segoe UI" w:cs="Segoe UI"/>
                <w:bCs/>
                <w:sz w:val="18"/>
                <w:szCs w:val="18"/>
              </w:rPr>
            </w:pPr>
          </w:p>
          <w:p w14:paraId="5F8A6D3F" w14:textId="77777777"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Compare and group together everyday materials on the basis of their properties, including their hardness, solubility, transparency, conductivity (electrical and thermal), and response to magnets</w:t>
            </w:r>
          </w:p>
          <w:p w14:paraId="5C8DFC9A" w14:textId="77777777"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Know that some materials will dissolve in liquid to form a solution, and describe how to recover a substance from a solution</w:t>
            </w:r>
          </w:p>
          <w:p w14:paraId="4E207D4E" w14:textId="77777777"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 xml:space="preserve">Use knowledge of solids, liquids and gases to decide how mixtures might be separated, including through </w:t>
            </w:r>
            <w:r w:rsidRPr="00B01341">
              <w:rPr>
                <w:rFonts w:ascii="Segoe UI" w:eastAsia="Quattrocento Sans" w:hAnsi="Segoe UI" w:cs="Segoe UI"/>
                <w:bCs/>
                <w:sz w:val="18"/>
                <w:szCs w:val="18"/>
              </w:rPr>
              <w:lastRenderedPageBreak/>
              <w:t>filtering, sieving and evaporating</w:t>
            </w:r>
          </w:p>
          <w:p w14:paraId="4F73FF9D" w14:textId="77777777"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Give reasons, based on evidence from comparative and fair tests, for the particular uses of everyday materials, including metals, wood and plastic</w:t>
            </w:r>
          </w:p>
          <w:p w14:paraId="3022018D" w14:textId="77777777"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Demonstrate that dissolving, mixing and changes of state are reversible changes</w:t>
            </w:r>
          </w:p>
          <w:p w14:paraId="6EA82DCD" w14:textId="23A25E0F" w:rsidR="001810CA" w:rsidRPr="00B01341" w:rsidRDefault="001810CA" w:rsidP="00B06D72">
            <w:pPr>
              <w:rPr>
                <w:rFonts w:ascii="Segoe UI" w:eastAsia="Quattrocento Sans" w:hAnsi="Segoe UI" w:cs="Segoe UI"/>
                <w:bCs/>
                <w:sz w:val="18"/>
                <w:szCs w:val="18"/>
              </w:rPr>
            </w:pPr>
            <w:r w:rsidRPr="00B01341">
              <w:rPr>
                <w:rFonts w:ascii="Segoe UI" w:eastAsia="Quattrocento Sans" w:hAnsi="Segoe UI" w:cs="Segoe UI"/>
                <w:bCs/>
                <w:sz w:val="18"/>
                <w:szCs w:val="18"/>
              </w:rPr>
              <w:t>Explain that some changes result in the formation of new materials, and that this kind of change is not usually reversible, including changes associated with burning and the action of acid on bicarbonate of soda</w:t>
            </w:r>
          </w:p>
          <w:p w14:paraId="12A32DF2" w14:textId="77777777" w:rsidR="001810CA" w:rsidRPr="00B01341" w:rsidRDefault="001810CA" w:rsidP="00D16796">
            <w:pPr>
              <w:rPr>
                <w:rFonts w:ascii="Segoe UI" w:eastAsia="Quattrocento Sans" w:hAnsi="Segoe UI" w:cs="Segoe UI"/>
                <w:bCs/>
                <w:sz w:val="18"/>
                <w:szCs w:val="18"/>
              </w:rPr>
            </w:pPr>
          </w:p>
          <w:p w14:paraId="6CDB8A06" w14:textId="77777777" w:rsidR="001810CA" w:rsidRPr="00B01341" w:rsidRDefault="001810CA" w:rsidP="00D16796">
            <w:pPr>
              <w:rPr>
                <w:rFonts w:ascii="Segoe UI" w:eastAsia="Quattrocento Sans" w:hAnsi="Segoe UI" w:cs="Segoe UI"/>
                <w:bCs/>
                <w:sz w:val="18"/>
                <w:szCs w:val="18"/>
              </w:rPr>
            </w:pPr>
          </w:p>
          <w:p w14:paraId="026DCAB3" w14:textId="77777777" w:rsidR="001810CA" w:rsidRPr="00B01341" w:rsidRDefault="001810CA" w:rsidP="00D16796">
            <w:pPr>
              <w:rPr>
                <w:rFonts w:ascii="Segoe UI" w:eastAsia="Quattrocento Sans" w:hAnsi="Segoe UI" w:cs="Segoe UI"/>
                <w:bCs/>
                <w:sz w:val="18"/>
                <w:szCs w:val="18"/>
              </w:rPr>
            </w:pPr>
          </w:p>
          <w:p w14:paraId="03AF834A" w14:textId="77777777" w:rsidR="001810CA" w:rsidRPr="00B01341" w:rsidRDefault="001810CA" w:rsidP="00D16796">
            <w:pPr>
              <w:rPr>
                <w:rFonts w:ascii="Segoe UI" w:eastAsia="Quattrocento Sans" w:hAnsi="Segoe UI" w:cs="Segoe UI"/>
                <w:bCs/>
                <w:sz w:val="18"/>
                <w:szCs w:val="18"/>
              </w:rPr>
            </w:pPr>
          </w:p>
          <w:p w14:paraId="31A4480F" w14:textId="77777777" w:rsidR="001810CA" w:rsidRPr="00B01341" w:rsidRDefault="001810CA" w:rsidP="00D16796">
            <w:pPr>
              <w:rPr>
                <w:rFonts w:ascii="Segoe UI" w:eastAsia="Quattrocento Sans" w:hAnsi="Segoe UI" w:cs="Segoe UI"/>
                <w:bCs/>
                <w:sz w:val="18"/>
                <w:szCs w:val="18"/>
              </w:rPr>
            </w:pPr>
          </w:p>
          <w:p w14:paraId="268B9B49" w14:textId="77777777" w:rsidR="001810CA" w:rsidRPr="00B01341" w:rsidRDefault="001810CA" w:rsidP="00D16796">
            <w:pPr>
              <w:rPr>
                <w:rFonts w:ascii="Segoe UI" w:eastAsia="Quattrocento Sans" w:hAnsi="Segoe UI" w:cs="Segoe UI"/>
                <w:bCs/>
                <w:sz w:val="18"/>
                <w:szCs w:val="18"/>
              </w:rPr>
            </w:pPr>
          </w:p>
          <w:p w14:paraId="6F3AAFFA" w14:textId="77777777" w:rsidR="001810CA" w:rsidRPr="00B01341" w:rsidRDefault="001810CA" w:rsidP="00D16796">
            <w:pPr>
              <w:rPr>
                <w:rFonts w:ascii="Segoe UI" w:eastAsia="Quattrocento Sans" w:hAnsi="Segoe UI" w:cs="Segoe UI"/>
                <w:bCs/>
                <w:sz w:val="18"/>
                <w:szCs w:val="18"/>
              </w:rPr>
            </w:pPr>
          </w:p>
          <w:p w14:paraId="33A3D64E" w14:textId="77777777" w:rsidR="001810CA" w:rsidRPr="00B01341" w:rsidRDefault="001810CA" w:rsidP="00D16796">
            <w:pPr>
              <w:rPr>
                <w:rFonts w:ascii="Segoe UI" w:eastAsia="Quattrocento Sans" w:hAnsi="Segoe UI" w:cs="Segoe UI"/>
                <w:bCs/>
                <w:sz w:val="18"/>
                <w:szCs w:val="18"/>
              </w:rPr>
            </w:pPr>
          </w:p>
          <w:p w14:paraId="43094D49" w14:textId="77777777" w:rsidR="001810CA" w:rsidRPr="00B01341" w:rsidRDefault="001810CA" w:rsidP="00D16796">
            <w:pPr>
              <w:rPr>
                <w:rFonts w:ascii="Segoe UI" w:eastAsia="Quattrocento Sans" w:hAnsi="Segoe UI" w:cs="Segoe UI"/>
                <w:bCs/>
                <w:sz w:val="18"/>
                <w:szCs w:val="18"/>
              </w:rPr>
            </w:pPr>
          </w:p>
          <w:p w14:paraId="6E4BCD4E" w14:textId="77777777" w:rsidR="001810CA" w:rsidRPr="00B01341" w:rsidRDefault="001810CA" w:rsidP="00D16796">
            <w:pPr>
              <w:rPr>
                <w:rFonts w:ascii="Segoe UI" w:eastAsia="Quattrocento Sans" w:hAnsi="Segoe UI" w:cs="Segoe UI"/>
                <w:bCs/>
                <w:sz w:val="18"/>
                <w:szCs w:val="18"/>
              </w:rPr>
            </w:pPr>
          </w:p>
          <w:p w14:paraId="202A840D" w14:textId="77777777" w:rsidR="001810CA" w:rsidRPr="00B01341" w:rsidRDefault="001810CA" w:rsidP="00D16796">
            <w:pPr>
              <w:rPr>
                <w:rFonts w:ascii="Segoe UI" w:eastAsia="Quattrocento Sans" w:hAnsi="Segoe UI" w:cs="Segoe UI"/>
                <w:bCs/>
                <w:sz w:val="18"/>
                <w:szCs w:val="18"/>
              </w:rPr>
            </w:pPr>
          </w:p>
          <w:p w14:paraId="4055C05E" w14:textId="77777777" w:rsidR="001810CA" w:rsidRPr="00B01341" w:rsidRDefault="001810CA" w:rsidP="00D16796">
            <w:pPr>
              <w:rPr>
                <w:rFonts w:ascii="Segoe UI" w:eastAsia="Quattrocento Sans" w:hAnsi="Segoe UI" w:cs="Segoe UI"/>
                <w:bCs/>
                <w:sz w:val="18"/>
                <w:szCs w:val="18"/>
              </w:rPr>
            </w:pPr>
          </w:p>
          <w:p w14:paraId="04F9950D" w14:textId="77777777" w:rsidR="001810CA" w:rsidRPr="00B01341" w:rsidRDefault="001810CA" w:rsidP="00D16796">
            <w:pPr>
              <w:rPr>
                <w:rFonts w:ascii="Segoe UI" w:eastAsia="Quattrocento Sans" w:hAnsi="Segoe UI" w:cs="Segoe UI"/>
                <w:bCs/>
                <w:sz w:val="18"/>
                <w:szCs w:val="18"/>
              </w:rPr>
            </w:pPr>
          </w:p>
          <w:p w14:paraId="7412A966" w14:textId="77777777" w:rsidR="001810CA" w:rsidRPr="00B01341" w:rsidRDefault="001810CA" w:rsidP="00D16796">
            <w:pPr>
              <w:rPr>
                <w:rFonts w:ascii="Segoe UI" w:eastAsia="Quattrocento Sans" w:hAnsi="Segoe UI" w:cs="Segoe UI"/>
                <w:bCs/>
                <w:sz w:val="18"/>
                <w:szCs w:val="18"/>
              </w:rPr>
            </w:pPr>
          </w:p>
          <w:p w14:paraId="0DD0843F" w14:textId="77777777" w:rsidR="001810CA" w:rsidRPr="00B01341" w:rsidRDefault="001810CA" w:rsidP="001F1ECC">
            <w:pPr>
              <w:shd w:val="clear" w:color="auto" w:fill="FFFFFF"/>
              <w:spacing w:after="75"/>
              <w:rPr>
                <w:rFonts w:ascii="Segoe UI" w:eastAsia="Quattrocento Sans" w:hAnsi="Segoe UI" w:cs="Segoe UI"/>
                <w:bCs/>
                <w:sz w:val="18"/>
                <w:szCs w:val="18"/>
              </w:rPr>
            </w:pPr>
          </w:p>
        </w:tc>
        <w:tc>
          <w:tcPr>
            <w:tcW w:w="2565" w:type="dxa"/>
            <w:gridSpan w:val="2"/>
          </w:tcPr>
          <w:p w14:paraId="6CC6A15E" w14:textId="77777777" w:rsidR="001810CA" w:rsidRPr="00B01341" w:rsidRDefault="001810CA" w:rsidP="001F1ECC">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lastRenderedPageBreak/>
              <w:t>Space</w:t>
            </w:r>
          </w:p>
          <w:p w14:paraId="0DC57B6C" w14:textId="77777777" w:rsidR="001810CA" w:rsidRPr="00B01341" w:rsidRDefault="001810CA" w:rsidP="001F1ECC">
            <w:pPr>
              <w:rPr>
                <w:rFonts w:ascii="Segoe UI" w:eastAsia="Quattrocento Sans" w:hAnsi="Segoe UI" w:cs="Segoe UI"/>
                <w:b/>
                <w:sz w:val="18"/>
                <w:szCs w:val="18"/>
                <w:u w:val="single"/>
              </w:rPr>
            </w:pPr>
          </w:p>
          <w:p w14:paraId="1B29929B" w14:textId="77777777" w:rsidR="001810CA" w:rsidRPr="00B01341" w:rsidRDefault="001810CA" w:rsidP="001F1ECC">
            <w:pPr>
              <w:shd w:val="clear" w:color="auto" w:fill="FFFFFF"/>
              <w:spacing w:after="75"/>
              <w:rPr>
                <w:rFonts w:ascii="Segoe UI" w:eastAsia="Quattrocento Sans" w:hAnsi="Segoe UI" w:cs="Segoe UI"/>
                <w:bCs/>
                <w:color w:val="0B0C0C"/>
                <w:sz w:val="18"/>
                <w:szCs w:val="18"/>
              </w:rPr>
            </w:pPr>
            <w:r w:rsidRPr="00B01341">
              <w:rPr>
                <w:rFonts w:ascii="Segoe UI" w:eastAsia="Quattrocento Sans" w:hAnsi="Segoe UI" w:cs="Segoe UI"/>
                <w:bCs/>
                <w:color w:val="0B0C0C"/>
                <w:sz w:val="18"/>
                <w:szCs w:val="18"/>
              </w:rPr>
              <w:t>Describe the movement of the Earth and other planets relative to the sun in the solar system</w:t>
            </w:r>
          </w:p>
          <w:p w14:paraId="24E9F6BD" w14:textId="77777777" w:rsidR="001810CA" w:rsidRPr="00B01341" w:rsidRDefault="001810CA" w:rsidP="001F1ECC">
            <w:pPr>
              <w:shd w:val="clear" w:color="auto" w:fill="FFFFFF"/>
              <w:spacing w:after="75"/>
              <w:rPr>
                <w:rFonts w:ascii="Segoe UI" w:eastAsia="Quattrocento Sans" w:hAnsi="Segoe UI" w:cs="Segoe UI"/>
                <w:bCs/>
                <w:color w:val="0B0C0C"/>
                <w:sz w:val="18"/>
                <w:szCs w:val="18"/>
              </w:rPr>
            </w:pPr>
            <w:r w:rsidRPr="00B01341">
              <w:rPr>
                <w:rFonts w:ascii="Segoe UI" w:eastAsia="Quattrocento Sans" w:hAnsi="Segoe UI" w:cs="Segoe UI"/>
                <w:bCs/>
                <w:color w:val="0B0C0C"/>
                <w:sz w:val="18"/>
                <w:szCs w:val="18"/>
              </w:rPr>
              <w:t>Describe the movement of the moon relative to the Earth</w:t>
            </w:r>
          </w:p>
          <w:p w14:paraId="3EAB6D81" w14:textId="77777777" w:rsidR="001810CA" w:rsidRPr="00B01341" w:rsidRDefault="001810CA" w:rsidP="001F1ECC">
            <w:pPr>
              <w:shd w:val="clear" w:color="auto" w:fill="FFFFFF"/>
              <w:spacing w:after="75"/>
              <w:rPr>
                <w:rFonts w:ascii="Segoe UI" w:eastAsia="Quattrocento Sans" w:hAnsi="Segoe UI" w:cs="Segoe UI"/>
                <w:bCs/>
                <w:color w:val="0B0C0C"/>
                <w:sz w:val="18"/>
                <w:szCs w:val="18"/>
              </w:rPr>
            </w:pPr>
            <w:r w:rsidRPr="00B01341">
              <w:rPr>
                <w:rFonts w:ascii="Segoe UI" w:eastAsia="Quattrocento Sans" w:hAnsi="Segoe UI" w:cs="Segoe UI"/>
                <w:bCs/>
                <w:color w:val="0B0C0C"/>
                <w:sz w:val="18"/>
                <w:szCs w:val="18"/>
              </w:rPr>
              <w:t>Describe the sun, Earth and moon as approximately spherical bodies</w:t>
            </w:r>
          </w:p>
          <w:p w14:paraId="5194B438" w14:textId="77777777" w:rsidR="001810CA" w:rsidRPr="00B01341" w:rsidRDefault="001810CA" w:rsidP="001F1ECC">
            <w:pPr>
              <w:shd w:val="clear" w:color="auto" w:fill="FFFFFF"/>
              <w:spacing w:after="75"/>
              <w:rPr>
                <w:rFonts w:ascii="Segoe UI" w:eastAsia="Quattrocento Sans" w:hAnsi="Segoe UI" w:cs="Segoe UI"/>
                <w:bCs/>
                <w:color w:val="0B0C0C"/>
                <w:sz w:val="18"/>
                <w:szCs w:val="18"/>
              </w:rPr>
            </w:pPr>
            <w:r w:rsidRPr="00B01341">
              <w:rPr>
                <w:rFonts w:ascii="Segoe UI" w:eastAsia="Quattrocento Sans" w:hAnsi="Segoe UI" w:cs="Segoe UI"/>
                <w:bCs/>
                <w:color w:val="0B0C0C"/>
                <w:sz w:val="18"/>
                <w:szCs w:val="18"/>
              </w:rPr>
              <w:t>Use the idea of the Earth’s rotation to explain day and night and the apparent movement of the sun across the sky</w:t>
            </w:r>
          </w:p>
          <w:p w14:paraId="15928A6C" w14:textId="77777777" w:rsidR="001810CA" w:rsidRPr="00B01341" w:rsidRDefault="001810CA" w:rsidP="00206D1C">
            <w:pPr>
              <w:shd w:val="clear" w:color="auto" w:fill="FFFFFF"/>
              <w:spacing w:after="75"/>
              <w:rPr>
                <w:rFonts w:ascii="Segoe UI" w:eastAsia="Quattrocento Sans" w:hAnsi="Segoe UI" w:cs="Segoe UI"/>
                <w:b/>
                <w:sz w:val="18"/>
                <w:szCs w:val="18"/>
                <w:u w:val="single"/>
              </w:rPr>
            </w:pPr>
          </w:p>
        </w:tc>
        <w:tc>
          <w:tcPr>
            <w:tcW w:w="2407" w:type="dxa"/>
            <w:gridSpan w:val="2"/>
          </w:tcPr>
          <w:p w14:paraId="18B438F4" w14:textId="77777777" w:rsidR="001810CA" w:rsidRPr="00B01341" w:rsidRDefault="001810CA" w:rsidP="001810CA">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Animals including humans</w:t>
            </w:r>
          </w:p>
          <w:p w14:paraId="18E5FB15" w14:textId="77777777" w:rsidR="001810CA" w:rsidRPr="00B01341" w:rsidRDefault="001810CA" w:rsidP="001810CA">
            <w:pPr>
              <w:rPr>
                <w:rFonts w:ascii="Segoe UI" w:eastAsia="Quattrocento Sans" w:hAnsi="Segoe UI" w:cs="Segoe UI"/>
                <w:b/>
                <w:sz w:val="18"/>
                <w:szCs w:val="18"/>
                <w:u w:val="single"/>
              </w:rPr>
            </w:pPr>
          </w:p>
          <w:p w14:paraId="5801D0B0" w14:textId="54F9A136" w:rsidR="001810CA" w:rsidRPr="00B01341" w:rsidRDefault="001810CA" w:rsidP="001810CA">
            <w:pPr>
              <w:shd w:val="clear" w:color="auto" w:fill="FFFFFF"/>
              <w:spacing w:after="75"/>
              <w:rPr>
                <w:rFonts w:ascii="Segoe UI" w:eastAsia="Quattrocento Sans" w:hAnsi="Segoe UI" w:cs="Segoe UI"/>
                <w:b/>
                <w:sz w:val="18"/>
                <w:szCs w:val="18"/>
                <w:u w:val="single"/>
              </w:rPr>
            </w:pPr>
            <w:r w:rsidRPr="00B01341">
              <w:rPr>
                <w:rFonts w:ascii="Segoe UI" w:eastAsia="Quattrocento Sans" w:hAnsi="Segoe UI" w:cs="Segoe UI"/>
                <w:color w:val="0B0C0C"/>
                <w:sz w:val="18"/>
                <w:szCs w:val="18"/>
              </w:rPr>
              <w:t>Describe the changes as humans develop to old age</w:t>
            </w:r>
          </w:p>
        </w:tc>
        <w:tc>
          <w:tcPr>
            <w:tcW w:w="2408" w:type="dxa"/>
          </w:tcPr>
          <w:p w14:paraId="484F9F2D" w14:textId="77777777" w:rsidR="001810CA" w:rsidRPr="00B01341" w:rsidRDefault="001810CA" w:rsidP="00206D1C">
            <w:pPr>
              <w:spacing w:line="259" w:lineRule="auto"/>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Forces</w:t>
            </w:r>
          </w:p>
          <w:p w14:paraId="672E96DD" w14:textId="77777777" w:rsidR="001810CA" w:rsidRPr="00B01341" w:rsidRDefault="001810CA" w:rsidP="00206D1C">
            <w:pPr>
              <w:spacing w:line="259" w:lineRule="auto"/>
              <w:rPr>
                <w:rFonts w:ascii="Segoe UI" w:eastAsia="Quattrocento Sans" w:hAnsi="Segoe UI" w:cs="Segoe UI"/>
                <w:b/>
                <w:sz w:val="18"/>
                <w:szCs w:val="18"/>
                <w:u w:val="single"/>
              </w:rPr>
            </w:pPr>
          </w:p>
          <w:p w14:paraId="319A4AB4" w14:textId="77777777" w:rsidR="001810CA" w:rsidRPr="00B01341" w:rsidRDefault="001810CA" w:rsidP="00206D1C">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Explain that unsupported objects fall towards the Earth because of the force of gravity acting between the Earth and the falling object</w:t>
            </w:r>
          </w:p>
          <w:p w14:paraId="0730AE91" w14:textId="77777777" w:rsidR="001810CA" w:rsidRPr="00B01341" w:rsidRDefault="001810CA" w:rsidP="00206D1C">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the effects of air resistance, water resistance and friction, that act between moving surfaces</w:t>
            </w:r>
          </w:p>
          <w:p w14:paraId="71A5959D" w14:textId="77777777" w:rsidR="001810CA" w:rsidRPr="00B01341" w:rsidRDefault="001810CA" w:rsidP="00206D1C">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some mechanisms including levers, pulleys and gears allow a smaller force to have a greater effect</w:t>
            </w:r>
          </w:p>
          <w:p w14:paraId="08C41294" w14:textId="2A4945A7" w:rsidR="001810CA" w:rsidRPr="00B01341" w:rsidRDefault="001810CA" w:rsidP="00E13A04">
            <w:pPr>
              <w:shd w:val="clear" w:color="auto" w:fill="FFFFFF"/>
              <w:spacing w:after="75"/>
              <w:rPr>
                <w:rFonts w:ascii="Segoe UI" w:eastAsia="Quattrocento Sans" w:hAnsi="Segoe UI" w:cs="Segoe UI"/>
                <w:b/>
                <w:sz w:val="18"/>
                <w:szCs w:val="18"/>
                <w:u w:val="single"/>
              </w:rPr>
            </w:pPr>
          </w:p>
        </w:tc>
        <w:tc>
          <w:tcPr>
            <w:tcW w:w="3690" w:type="dxa"/>
            <w:gridSpan w:val="3"/>
          </w:tcPr>
          <w:p w14:paraId="7D0296D5" w14:textId="77777777" w:rsidR="001810CA" w:rsidRPr="00B01341" w:rsidRDefault="001810CA" w:rsidP="00D16796">
            <w:pPr>
              <w:shd w:val="clear" w:color="auto" w:fill="FFFFFF"/>
              <w:spacing w:after="75"/>
              <w:rPr>
                <w:rFonts w:ascii="Segoe UI" w:eastAsia="Quattrocento Sans" w:hAnsi="Segoe UI" w:cs="Segoe UI"/>
                <w:b/>
                <w:color w:val="0B0C0C"/>
                <w:sz w:val="18"/>
                <w:szCs w:val="18"/>
                <w:u w:val="single"/>
              </w:rPr>
            </w:pPr>
            <w:r w:rsidRPr="00B01341">
              <w:rPr>
                <w:rFonts w:ascii="Segoe UI" w:eastAsia="Quattrocento Sans" w:hAnsi="Segoe UI" w:cs="Segoe UI"/>
                <w:b/>
                <w:color w:val="0B0C0C"/>
                <w:sz w:val="18"/>
                <w:szCs w:val="18"/>
                <w:u w:val="single"/>
              </w:rPr>
              <w:t>Living things</w:t>
            </w:r>
          </w:p>
          <w:p w14:paraId="67616AB4" w14:textId="77777777" w:rsidR="001810CA" w:rsidRPr="00B01341" w:rsidRDefault="001810C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Describe the differences in the life cycles of a mammal, an amphibian, an insect and a bird</w:t>
            </w:r>
          </w:p>
          <w:p w14:paraId="1F476903" w14:textId="77777777" w:rsidR="001810CA" w:rsidRPr="00B01341" w:rsidRDefault="001810CA" w:rsidP="00D16796">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Describe the life process of reproduction in some plants and animals</w:t>
            </w:r>
          </w:p>
          <w:p w14:paraId="119467F7" w14:textId="77777777" w:rsidR="001810CA" w:rsidRPr="00B01341" w:rsidRDefault="001810CA" w:rsidP="00D16796">
            <w:pPr>
              <w:rPr>
                <w:rFonts w:ascii="Segoe UI" w:eastAsia="Quattrocento Sans" w:hAnsi="Segoe UI" w:cs="Segoe UI"/>
                <w:b/>
                <w:sz w:val="18"/>
                <w:szCs w:val="18"/>
                <w:u w:val="single"/>
              </w:rPr>
            </w:pPr>
          </w:p>
        </w:tc>
      </w:tr>
      <w:tr w:rsidR="007012DD" w:rsidRPr="00B01341" w14:paraId="575E678F" w14:textId="77777777" w:rsidTr="008310F2">
        <w:tc>
          <w:tcPr>
            <w:tcW w:w="1710" w:type="dxa"/>
            <w:shd w:val="clear" w:color="auto" w:fill="FFF2CC"/>
          </w:tcPr>
          <w:p w14:paraId="177BB349" w14:textId="77777777" w:rsidR="007012DD" w:rsidRPr="00B01341" w:rsidRDefault="007012DD" w:rsidP="004479D0">
            <w:pPr>
              <w:rPr>
                <w:rFonts w:ascii="Segoe UI" w:eastAsia="Quattrocento Sans" w:hAnsi="Segoe UI" w:cs="Segoe UI"/>
                <w:b/>
                <w:sz w:val="18"/>
                <w:szCs w:val="18"/>
              </w:rPr>
            </w:pPr>
            <w:r w:rsidRPr="00B01341">
              <w:rPr>
                <w:rFonts w:ascii="Segoe UI" w:eastAsia="Quattrocento Sans" w:hAnsi="Segoe UI" w:cs="Segoe UI"/>
                <w:b/>
                <w:sz w:val="18"/>
                <w:szCs w:val="18"/>
              </w:rPr>
              <w:lastRenderedPageBreak/>
              <w:t>Chestnuts</w:t>
            </w:r>
          </w:p>
          <w:p w14:paraId="7F99BA47" w14:textId="77777777" w:rsidR="007012DD" w:rsidRPr="00B01341" w:rsidRDefault="007012DD" w:rsidP="004479D0">
            <w:pPr>
              <w:rPr>
                <w:rFonts w:ascii="Segoe UI" w:eastAsia="Quattrocento Sans" w:hAnsi="Segoe UI" w:cs="Segoe UI"/>
                <w:b/>
                <w:sz w:val="18"/>
                <w:szCs w:val="18"/>
              </w:rPr>
            </w:pPr>
          </w:p>
          <w:p w14:paraId="478C2FED" w14:textId="77777777" w:rsidR="007012DD" w:rsidRPr="00B01341" w:rsidRDefault="007012DD" w:rsidP="004479D0">
            <w:pPr>
              <w:rPr>
                <w:rFonts w:ascii="Segoe UI" w:eastAsia="Quattrocento Sans" w:hAnsi="Segoe UI" w:cs="Segoe UI"/>
                <w:b/>
                <w:sz w:val="18"/>
                <w:szCs w:val="18"/>
              </w:rPr>
            </w:pPr>
          </w:p>
        </w:tc>
        <w:tc>
          <w:tcPr>
            <w:tcW w:w="2144" w:type="dxa"/>
          </w:tcPr>
          <w:p w14:paraId="7FD11C01" w14:textId="77777777" w:rsidR="007012DD" w:rsidRPr="00B01341" w:rsidRDefault="007012DD" w:rsidP="004479D0">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Electricity</w:t>
            </w:r>
          </w:p>
          <w:p w14:paraId="142C563D" w14:textId="77777777" w:rsidR="007012DD" w:rsidRPr="00B01341" w:rsidRDefault="007012DD" w:rsidP="004479D0">
            <w:pPr>
              <w:rPr>
                <w:rFonts w:ascii="Segoe UI" w:eastAsia="Quattrocento Sans" w:hAnsi="Segoe UI" w:cs="Segoe UI"/>
                <w:b/>
                <w:sz w:val="18"/>
                <w:szCs w:val="18"/>
                <w:u w:val="single"/>
              </w:rPr>
            </w:pPr>
          </w:p>
          <w:p w14:paraId="03F53004"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Associate the brightness of a lamp or the volume of a buzzer with the number and voltage of cells used in the circuit</w:t>
            </w:r>
          </w:p>
          <w:p w14:paraId="703FB25D"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Compare and give reasons for variations in how components function, including the brightness of bulbs, the loudness of buzzers and the on/off position of switches</w:t>
            </w:r>
          </w:p>
          <w:p w14:paraId="56AA7A5E"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 xml:space="preserve">Use </w:t>
            </w:r>
            <w:proofErr w:type="spellStart"/>
            <w:r w:rsidRPr="00B01341">
              <w:rPr>
                <w:rFonts w:ascii="Segoe UI" w:eastAsia="Quattrocento Sans" w:hAnsi="Segoe UI" w:cs="Segoe UI"/>
                <w:color w:val="0B0C0C"/>
                <w:sz w:val="18"/>
                <w:szCs w:val="18"/>
              </w:rPr>
              <w:t>recognised</w:t>
            </w:r>
            <w:proofErr w:type="spellEnd"/>
            <w:r w:rsidRPr="00B01341">
              <w:rPr>
                <w:rFonts w:ascii="Segoe UI" w:eastAsia="Quattrocento Sans" w:hAnsi="Segoe UI" w:cs="Segoe UI"/>
                <w:color w:val="0B0C0C"/>
                <w:sz w:val="18"/>
                <w:szCs w:val="18"/>
              </w:rPr>
              <w:t xml:space="preserve"> symbols when representing a simple circuit in a diagram</w:t>
            </w:r>
          </w:p>
          <w:p w14:paraId="66E78A61" w14:textId="77777777" w:rsidR="007012DD" w:rsidRPr="00B01341" w:rsidRDefault="007012DD" w:rsidP="004479D0">
            <w:pPr>
              <w:shd w:val="clear" w:color="auto" w:fill="FFFFFF"/>
              <w:spacing w:after="75"/>
              <w:rPr>
                <w:rFonts w:ascii="Segoe UI" w:eastAsia="Quattrocento Sans" w:hAnsi="Segoe UI" w:cs="Segoe UI"/>
                <w:b/>
                <w:sz w:val="18"/>
                <w:szCs w:val="18"/>
                <w:u w:val="single"/>
              </w:rPr>
            </w:pPr>
          </w:p>
        </w:tc>
        <w:tc>
          <w:tcPr>
            <w:tcW w:w="2581" w:type="dxa"/>
            <w:gridSpan w:val="3"/>
          </w:tcPr>
          <w:p w14:paraId="6525473B" w14:textId="77777777" w:rsidR="007012DD" w:rsidRPr="00B01341" w:rsidRDefault="007012DD" w:rsidP="004479D0">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Light</w:t>
            </w:r>
          </w:p>
          <w:p w14:paraId="622A8F87" w14:textId="77777777" w:rsidR="007012DD" w:rsidRPr="00B01341" w:rsidRDefault="007012DD" w:rsidP="004479D0">
            <w:pPr>
              <w:rPr>
                <w:rFonts w:ascii="Segoe UI" w:eastAsia="Quattrocento Sans" w:hAnsi="Segoe UI" w:cs="Segoe UI"/>
                <w:b/>
                <w:sz w:val="18"/>
                <w:szCs w:val="18"/>
                <w:u w:val="single"/>
              </w:rPr>
            </w:pPr>
          </w:p>
          <w:p w14:paraId="15D119DE"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light appears to travel in straight lines</w:t>
            </w:r>
          </w:p>
          <w:p w14:paraId="11DA1BBD"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Use the idea that light travels in straight lines to explain that objects are seen because they give out or reflect light into the eye</w:t>
            </w:r>
          </w:p>
          <w:p w14:paraId="7766DD13"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Explain that we see things because light travels from light sources to our eyes or from light sources to objects and then to our eyes</w:t>
            </w:r>
          </w:p>
          <w:p w14:paraId="403C23AE" w14:textId="77777777" w:rsidR="007012DD" w:rsidRPr="00B01341" w:rsidRDefault="007012DD" w:rsidP="004479D0">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Use the idea that light travels in straight lines to explain why shadows have the same shape as the objects that cast them</w:t>
            </w:r>
          </w:p>
          <w:p w14:paraId="751A3772" w14:textId="7576BAC2" w:rsidR="007012DD" w:rsidRPr="00B01341" w:rsidRDefault="007012DD" w:rsidP="004479D0">
            <w:pPr>
              <w:shd w:val="clear" w:color="auto" w:fill="FFFFFF"/>
              <w:spacing w:after="75"/>
              <w:rPr>
                <w:rFonts w:ascii="Segoe UI" w:eastAsia="Quattrocento Sans" w:hAnsi="Segoe UI" w:cs="Segoe UI"/>
                <w:b/>
                <w:sz w:val="18"/>
                <w:szCs w:val="18"/>
                <w:u w:val="single"/>
              </w:rPr>
            </w:pPr>
          </w:p>
        </w:tc>
        <w:tc>
          <w:tcPr>
            <w:tcW w:w="2385" w:type="dxa"/>
          </w:tcPr>
          <w:p w14:paraId="7CB9E508" w14:textId="77777777" w:rsidR="007012DD" w:rsidRPr="00B01341" w:rsidRDefault="007012DD" w:rsidP="004479D0">
            <w:pPr>
              <w:rPr>
                <w:rFonts w:ascii="Segoe UI" w:eastAsia="Quattrocento Sans" w:hAnsi="Segoe UI" w:cs="Segoe UI"/>
                <w:b/>
                <w:sz w:val="18"/>
                <w:szCs w:val="18"/>
                <w:u w:val="single"/>
              </w:rPr>
            </w:pPr>
          </w:p>
          <w:p w14:paraId="1836B963" w14:textId="77777777" w:rsidR="007012DD" w:rsidRPr="00B01341" w:rsidRDefault="007012DD" w:rsidP="004479D0">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Animals including humans</w:t>
            </w:r>
          </w:p>
          <w:p w14:paraId="0672C869" w14:textId="77777777" w:rsidR="007012DD" w:rsidRPr="00B01341" w:rsidRDefault="007012DD" w:rsidP="004479D0">
            <w:pPr>
              <w:rPr>
                <w:rFonts w:ascii="Segoe UI" w:eastAsia="Quattrocento Sans" w:hAnsi="Segoe UI" w:cs="Segoe UI"/>
                <w:b/>
                <w:sz w:val="18"/>
                <w:szCs w:val="18"/>
                <w:u w:val="single"/>
              </w:rPr>
            </w:pPr>
          </w:p>
          <w:p w14:paraId="7C7F1585" w14:textId="77777777" w:rsidR="007012DD" w:rsidRPr="00B01341" w:rsidRDefault="007012DD" w:rsidP="004479D0">
            <w:pPr>
              <w:rPr>
                <w:rFonts w:ascii="Segoe UI" w:eastAsia="Quattrocento Sans" w:hAnsi="Segoe UI" w:cs="Segoe UI"/>
                <w:bCs/>
                <w:sz w:val="18"/>
                <w:szCs w:val="18"/>
              </w:rPr>
            </w:pPr>
            <w:r w:rsidRPr="00B01341">
              <w:rPr>
                <w:rFonts w:ascii="Segoe UI" w:eastAsia="Quattrocento Sans" w:hAnsi="Segoe UI" w:cs="Segoe UI"/>
                <w:bCs/>
                <w:sz w:val="18"/>
                <w:szCs w:val="18"/>
              </w:rPr>
              <w:t>Identify and name the main parts of the human circulatory system, and describe the functions of the heart, blood vessels and blood</w:t>
            </w:r>
          </w:p>
          <w:p w14:paraId="3269840E" w14:textId="77777777" w:rsidR="007012DD" w:rsidRPr="00B01341" w:rsidRDefault="007012DD" w:rsidP="004479D0">
            <w:pPr>
              <w:rPr>
                <w:rFonts w:ascii="Segoe UI" w:eastAsia="Quattrocento Sans" w:hAnsi="Segoe UI" w:cs="Segoe UI"/>
                <w:bCs/>
                <w:sz w:val="18"/>
                <w:szCs w:val="18"/>
              </w:rPr>
            </w:pPr>
            <w:proofErr w:type="spellStart"/>
            <w:r w:rsidRPr="00B01341">
              <w:rPr>
                <w:rFonts w:ascii="Segoe UI" w:eastAsia="Quattrocento Sans" w:hAnsi="Segoe UI" w:cs="Segoe UI"/>
                <w:bCs/>
                <w:sz w:val="18"/>
                <w:szCs w:val="18"/>
              </w:rPr>
              <w:t>Recognise</w:t>
            </w:r>
            <w:proofErr w:type="spellEnd"/>
            <w:r w:rsidRPr="00B01341">
              <w:rPr>
                <w:rFonts w:ascii="Segoe UI" w:eastAsia="Quattrocento Sans" w:hAnsi="Segoe UI" w:cs="Segoe UI"/>
                <w:bCs/>
                <w:sz w:val="18"/>
                <w:szCs w:val="18"/>
              </w:rPr>
              <w:t xml:space="preserve"> the impact of diet, exercise, drugs and lifestyle on the way their </w:t>
            </w:r>
            <w:proofErr w:type="gramStart"/>
            <w:r w:rsidRPr="00B01341">
              <w:rPr>
                <w:rFonts w:ascii="Segoe UI" w:eastAsia="Quattrocento Sans" w:hAnsi="Segoe UI" w:cs="Segoe UI"/>
                <w:bCs/>
                <w:sz w:val="18"/>
                <w:szCs w:val="18"/>
              </w:rPr>
              <w:t>bodies</w:t>
            </w:r>
            <w:proofErr w:type="gramEnd"/>
            <w:r w:rsidRPr="00B01341">
              <w:rPr>
                <w:rFonts w:ascii="Segoe UI" w:eastAsia="Quattrocento Sans" w:hAnsi="Segoe UI" w:cs="Segoe UI"/>
                <w:bCs/>
                <w:sz w:val="18"/>
                <w:szCs w:val="18"/>
              </w:rPr>
              <w:t xml:space="preserve"> function</w:t>
            </w:r>
          </w:p>
          <w:p w14:paraId="0F6D138B" w14:textId="14FBE6EE" w:rsidR="007012DD" w:rsidRPr="00B01341" w:rsidRDefault="007012DD" w:rsidP="004479D0">
            <w:pPr>
              <w:rPr>
                <w:rFonts w:ascii="Segoe UI" w:eastAsia="Quattrocento Sans" w:hAnsi="Segoe UI" w:cs="Segoe UI"/>
                <w:bCs/>
                <w:sz w:val="18"/>
                <w:szCs w:val="18"/>
              </w:rPr>
            </w:pPr>
            <w:r w:rsidRPr="00B01341">
              <w:rPr>
                <w:rFonts w:ascii="Segoe UI" w:eastAsia="Quattrocento Sans" w:hAnsi="Segoe UI" w:cs="Segoe UI"/>
                <w:bCs/>
                <w:sz w:val="18"/>
                <w:szCs w:val="18"/>
              </w:rPr>
              <w:t>Describe the ways in which nutrients and water are transported within animals, including humans</w:t>
            </w:r>
          </w:p>
          <w:p w14:paraId="426B3FBE" w14:textId="77777777" w:rsidR="007012DD" w:rsidRPr="00B01341" w:rsidRDefault="007012DD" w:rsidP="004479D0">
            <w:pPr>
              <w:rPr>
                <w:rFonts w:ascii="Segoe UI" w:eastAsia="Quattrocento Sans" w:hAnsi="Segoe UI" w:cs="Segoe UI"/>
                <w:b/>
                <w:sz w:val="18"/>
                <w:szCs w:val="18"/>
                <w:u w:val="single"/>
              </w:rPr>
            </w:pPr>
          </w:p>
          <w:p w14:paraId="01508240" w14:textId="77777777" w:rsidR="007012DD" w:rsidRPr="00B01341" w:rsidRDefault="007012DD" w:rsidP="007012DD">
            <w:pPr>
              <w:shd w:val="clear" w:color="auto" w:fill="FFFFFF"/>
              <w:spacing w:after="75"/>
              <w:rPr>
                <w:rFonts w:ascii="Segoe UI" w:eastAsia="Quattrocento Sans" w:hAnsi="Segoe UI" w:cs="Segoe UI"/>
                <w:b/>
                <w:sz w:val="18"/>
                <w:szCs w:val="18"/>
                <w:u w:val="single"/>
              </w:rPr>
            </w:pPr>
          </w:p>
        </w:tc>
        <w:tc>
          <w:tcPr>
            <w:tcW w:w="2430" w:type="dxa"/>
            <w:gridSpan w:val="2"/>
          </w:tcPr>
          <w:p w14:paraId="1BF60B6D" w14:textId="77777777" w:rsidR="007012DD" w:rsidRPr="00B01341" w:rsidRDefault="007012DD" w:rsidP="007012DD">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Evolution</w:t>
            </w:r>
          </w:p>
          <w:p w14:paraId="492109DF" w14:textId="77777777" w:rsidR="007012DD" w:rsidRPr="00B01341" w:rsidRDefault="007012DD" w:rsidP="007012DD">
            <w:pPr>
              <w:rPr>
                <w:rFonts w:ascii="Segoe UI" w:eastAsia="Quattrocento Sans" w:hAnsi="Segoe UI" w:cs="Segoe UI"/>
                <w:b/>
                <w:sz w:val="18"/>
                <w:szCs w:val="18"/>
                <w:u w:val="single"/>
              </w:rPr>
            </w:pPr>
          </w:p>
          <w:p w14:paraId="13848F79"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living things have changed over time and that fossils provide information about living things that inhabited the Earth millions of years ago</w:t>
            </w:r>
          </w:p>
          <w:p w14:paraId="5F80D82B"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proofErr w:type="spellStart"/>
            <w:r w:rsidRPr="00B01341">
              <w:rPr>
                <w:rFonts w:ascii="Segoe UI" w:eastAsia="Quattrocento Sans" w:hAnsi="Segoe UI" w:cs="Segoe UI"/>
                <w:color w:val="0B0C0C"/>
                <w:sz w:val="18"/>
                <w:szCs w:val="18"/>
              </w:rPr>
              <w:t>Recognise</w:t>
            </w:r>
            <w:proofErr w:type="spellEnd"/>
            <w:r w:rsidRPr="00B01341">
              <w:rPr>
                <w:rFonts w:ascii="Segoe UI" w:eastAsia="Quattrocento Sans" w:hAnsi="Segoe UI" w:cs="Segoe UI"/>
                <w:color w:val="0B0C0C"/>
                <w:sz w:val="18"/>
                <w:szCs w:val="18"/>
              </w:rPr>
              <w:t xml:space="preserve"> that living things produce offspring of the same kind, but normally offspring vary and are not identical to their parents</w:t>
            </w:r>
          </w:p>
          <w:p w14:paraId="6CF1C0D6"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Identify how animals and plants are adapted to suit their environment in different ways and that adaptation may lead to evolution</w:t>
            </w:r>
          </w:p>
          <w:p w14:paraId="57A7CCA4"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p>
        </w:tc>
        <w:tc>
          <w:tcPr>
            <w:tcW w:w="3690" w:type="dxa"/>
            <w:gridSpan w:val="3"/>
          </w:tcPr>
          <w:p w14:paraId="4963743B" w14:textId="77777777" w:rsidR="007012DD" w:rsidRPr="00B01341" w:rsidRDefault="007012DD" w:rsidP="007012DD">
            <w:pPr>
              <w:rPr>
                <w:rFonts w:ascii="Segoe UI" w:eastAsia="Quattrocento Sans" w:hAnsi="Segoe UI" w:cs="Segoe UI"/>
                <w:b/>
                <w:sz w:val="18"/>
                <w:szCs w:val="18"/>
                <w:u w:val="single"/>
              </w:rPr>
            </w:pPr>
            <w:r w:rsidRPr="00B01341">
              <w:rPr>
                <w:rFonts w:ascii="Segoe UI" w:eastAsia="Quattrocento Sans" w:hAnsi="Segoe UI" w:cs="Segoe UI"/>
                <w:b/>
                <w:sz w:val="18"/>
                <w:szCs w:val="18"/>
                <w:u w:val="single"/>
              </w:rPr>
              <w:t>Living things</w:t>
            </w:r>
          </w:p>
          <w:p w14:paraId="076ECEAF" w14:textId="77777777" w:rsidR="007012DD" w:rsidRPr="00B01341" w:rsidRDefault="007012DD" w:rsidP="007012DD">
            <w:pPr>
              <w:shd w:val="clear" w:color="auto" w:fill="FFFFFF"/>
              <w:spacing w:after="75"/>
              <w:ind w:left="300"/>
              <w:rPr>
                <w:rFonts w:ascii="Segoe UI" w:eastAsia="Quattrocento Sans" w:hAnsi="Segoe UI" w:cs="Segoe UI"/>
                <w:color w:val="0B0C0C"/>
                <w:sz w:val="18"/>
                <w:szCs w:val="18"/>
              </w:rPr>
            </w:pPr>
          </w:p>
          <w:p w14:paraId="40FBBB7C"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Describe how living things are classified into broad groups according to common observable characteristics and based on similarities and differences, including micro-organisms, plants and animals</w:t>
            </w:r>
          </w:p>
          <w:p w14:paraId="14544876" w14:textId="77777777" w:rsidR="007012DD" w:rsidRPr="00B01341" w:rsidRDefault="007012DD" w:rsidP="007012DD">
            <w:pPr>
              <w:shd w:val="clear" w:color="auto" w:fill="FFFFFF"/>
              <w:spacing w:after="75"/>
              <w:rPr>
                <w:rFonts w:ascii="Segoe UI" w:eastAsia="Quattrocento Sans" w:hAnsi="Segoe UI" w:cs="Segoe UI"/>
                <w:color w:val="0B0C0C"/>
                <w:sz w:val="18"/>
                <w:szCs w:val="18"/>
              </w:rPr>
            </w:pPr>
            <w:r w:rsidRPr="00B01341">
              <w:rPr>
                <w:rFonts w:ascii="Segoe UI" w:eastAsia="Quattrocento Sans" w:hAnsi="Segoe UI" w:cs="Segoe UI"/>
                <w:color w:val="0B0C0C"/>
                <w:sz w:val="18"/>
                <w:szCs w:val="18"/>
              </w:rPr>
              <w:t>Give reasons for classifying plants and animals based on specific characteristics</w:t>
            </w:r>
          </w:p>
          <w:p w14:paraId="18BE4B60" w14:textId="77777777" w:rsidR="007012DD" w:rsidRPr="00B01341" w:rsidRDefault="007012DD" w:rsidP="004479D0">
            <w:pPr>
              <w:rPr>
                <w:rFonts w:ascii="Segoe UI" w:eastAsia="Quattrocento Sans" w:hAnsi="Segoe UI" w:cs="Segoe UI"/>
                <w:b/>
                <w:sz w:val="18"/>
                <w:szCs w:val="18"/>
                <w:u w:val="single"/>
              </w:rPr>
            </w:pPr>
          </w:p>
        </w:tc>
      </w:tr>
    </w:tbl>
    <w:p w14:paraId="5BB7AFF1" w14:textId="77777777" w:rsidR="003E6796" w:rsidRPr="00B01341" w:rsidRDefault="003E6796">
      <w:pPr>
        <w:jc w:val="center"/>
        <w:rPr>
          <w:rFonts w:ascii="Segoe UI" w:hAnsi="Segoe UI" w:cs="Segoe UI"/>
          <w:sz w:val="18"/>
          <w:szCs w:val="18"/>
        </w:rPr>
      </w:pPr>
    </w:p>
    <w:sectPr w:rsidR="003E6796" w:rsidRPr="00B01341">
      <w:headerReference w:type="default" r:id="rId7"/>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4609" w14:textId="77777777" w:rsidR="0078246A" w:rsidRDefault="0078246A">
      <w:pPr>
        <w:spacing w:after="0" w:line="240" w:lineRule="auto"/>
      </w:pPr>
      <w:r>
        <w:separator/>
      </w:r>
    </w:p>
  </w:endnote>
  <w:endnote w:type="continuationSeparator" w:id="0">
    <w:p w14:paraId="0A4609A4" w14:textId="77777777" w:rsidR="0078246A" w:rsidRDefault="0078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FC1C" w14:textId="77777777" w:rsidR="003E6796" w:rsidRDefault="003E6796">
    <w:pPr>
      <w:widowControl w:val="0"/>
      <w:pBdr>
        <w:top w:val="nil"/>
        <w:left w:val="nil"/>
        <w:bottom w:val="nil"/>
        <w:right w:val="nil"/>
        <w:between w:val="nil"/>
      </w:pBdr>
      <w:spacing w:after="0" w:line="276" w:lineRule="auto"/>
      <w:rPr>
        <w:color w:val="000000"/>
      </w:rPr>
    </w:pPr>
  </w:p>
  <w:tbl>
    <w:tblPr>
      <w:tblStyle w:val="a1"/>
      <w:tblW w:w="12960" w:type="dxa"/>
      <w:tblLayout w:type="fixed"/>
      <w:tblLook w:val="0600" w:firstRow="0" w:lastRow="0" w:firstColumn="0" w:lastColumn="0" w:noHBand="1" w:noVBand="1"/>
    </w:tblPr>
    <w:tblGrid>
      <w:gridCol w:w="4320"/>
      <w:gridCol w:w="4320"/>
      <w:gridCol w:w="4320"/>
    </w:tblGrid>
    <w:tr w:rsidR="003E6796" w14:paraId="17ACC817" w14:textId="77777777">
      <w:tc>
        <w:tcPr>
          <w:tcW w:w="4320" w:type="dxa"/>
        </w:tcPr>
        <w:p w14:paraId="2DDEC498" w14:textId="77777777" w:rsidR="003E6796" w:rsidRDefault="003E6796">
          <w:pPr>
            <w:pBdr>
              <w:top w:val="nil"/>
              <w:left w:val="nil"/>
              <w:bottom w:val="nil"/>
              <w:right w:val="nil"/>
              <w:between w:val="nil"/>
            </w:pBdr>
            <w:tabs>
              <w:tab w:val="center" w:pos="4680"/>
              <w:tab w:val="right" w:pos="9360"/>
            </w:tabs>
            <w:spacing w:after="0" w:line="240" w:lineRule="auto"/>
            <w:ind w:left="-115"/>
            <w:rPr>
              <w:color w:val="000000"/>
            </w:rPr>
          </w:pPr>
        </w:p>
      </w:tc>
      <w:tc>
        <w:tcPr>
          <w:tcW w:w="4320" w:type="dxa"/>
        </w:tcPr>
        <w:p w14:paraId="5628CFF6" w14:textId="77777777" w:rsidR="003E6796" w:rsidRDefault="003E6796">
          <w:pPr>
            <w:pBdr>
              <w:top w:val="nil"/>
              <w:left w:val="nil"/>
              <w:bottom w:val="nil"/>
              <w:right w:val="nil"/>
              <w:between w:val="nil"/>
            </w:pBdr>
            <w:tabs>
              <w:tab w:val="center" w:pos="4680"/>
              <w:tab w:val="right" w:pos="9360"/>
            </w:tabs>
            <w:spacing w:after="0" w:line="240" w:lineRule="auto"/>
            <w:jc w:val="center"/>
            <w:rPr>
              <w:color w:val="000000"/>
            </w:rPr>
          </w:pPr>
        </w:p>
      </w:tc>
      <w:tc>
        <w:tcPr>
          <w:tcW w:w="4320" w:type="dxa"/>
        </w:tcPr>
        <w:p w14:paraId="76BEFAEA" w14:textId="77777777" w:rsidR="003E6796" w:rsidRDefault="003E6796">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5A84CF2E" w14:textId="77777777" w:rsidR="003E6796" w:rsidRDefault="003E67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ACF84" w14:textId="77777777" w:rsidR="0078246A" w:rsidRDefault="0078246A">
      <w:pPr>
        <w:spacing w:after="0" w:line="240" w:lineRule="auto"/>
      </w:pPr>
      <w:r>
        <w:separator/>
      </w:r>
    </w:p>
  </w:footnote>
  <w:footnote w:type="continuationSeparator" w:id="0">
    <w:p w14:paraId="6064638F" w14:textId="77777777" w:rsidR="0078246A" w:rsidRDefault="0078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946E" w14:textId="77777777" w:rsidR="003E6796" w:rsidRDefault="003E6796">
    <w:pPr>
      <w:widowControl w:val="0"/>
      <w:pBdr>
        <w:top w:val="nil"/>
        <w:left w:val="nil"/>
        <w:bottom w:val="nil"/>
        <w:right w:val="nil"/>
        <w:between w:val="nil"/>
      </w:pBdr>
      <w:spacing w:after="0" w:line="276" w:lineRule="auto"/>
    </w:pPr>
  </w:p>
  <w:tbl>
    <w:tblPr>
      <w:tblStyle w:val="a0"/>
      <w:tblW w:w="12960" w:type="dxa"/>
      <w:tblLayout w:type="fixed"/>
      <w:tblLook w:val="0600" w:firstRow="0" w:lastRow="0" w:firstColumn="0" w:lastColumn="0" w:noHBand="1" w:noVBand="1"/>
    </w:tblPr>
    <w:tblGrid>
      <w:gridCol w:w="4320"/>
      <w:gridCol w:w="4320"/>
      <w:gridCol w:w="4320"/>
    </w:tblGrid>
    <w:tr w:rsidR="003E6796" w14:paraId="66A5D510" w14:textId="77777777">
      <w:tc>
        <w:tcPr>
          <w:tcW w:w="4320" w:type="dxa"/>
        </w:tcPr>
        <w:p w14:paraId="5491EAAB" w14:textId="77777777" w:rsidR="003E6796" w:rsidRDefault="003E6796">
          <w:pPr>
            <w:pBdr>
              <w:top w:val="nil"/>
              <w:left w:val="nil"/>
              <w:bottom w:val="nil"/>
              <w:right w:val="nil"/>
              <w:between w:val="nil"/>
            </w:pBdr>
            <w:tabs>
              <w:tab w:val="center" w:pos="4680"/>
              <w:tab w:val="right" w:pos="9360"/>
            </w:tabs>
            <w:spacing w:after="0" w:line="240" w:lineRule="auto"/>
            <w:ind w:left="-115"/>
            <w:rPr>
              <w:color w:val="000000"/>
            </w:rPr>
          </w:pPr>
        </w:p>
      </w:tc>
      <w:tc>
        <w:tcPr>
          <w:tcW w:w="4320" w:type="dxa"/>
        </w:tcPr>
        <w:p w14:paraId="7CE4907D" w14:textId="77777777" w:rsidR="003E6796" w:rsidRDefault="003E6796">
          <w:pPr>
            <w:pBdr>
              <w:top w:val="nil"/>
              <w:left w:val="nil"/>
              <w:bottom w:val="nil"/>
              <w:right w:val="nil"/>
              <w:between w:val="nil"/>
            </w:pBdr>
            <w:tabs>
              <w:tab w:val="center" w:pos="4680"/>
              <w:tab w:val="right" w:pos="9360"/>
            </w:tabs>
            <w:spacing w:after="0" w:line="240" w:lineRule="auto"/>
            <w:jc w:val="center"/>
            <w:rPr>
              <w:color w:val="000000"/>
            </w:rPr>
          </w:pPr>
        </w:p>
      </w:tc>
      <w:tc>
        <w:tcPr>
          <w:tcW w:w="4320" w:type="dxa"/>
        </w:tcPr>
        <w:p w14:paraId="6787FA9A" w14:textId="77777777" w:rsidR="003E6796" w:rsidRDefault="003E6796">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2EBAEF8" w14:textId="77777777" w:rsidR="003E6796" w:rsidRDefault="00E63A66">
    <w:pPr>
      <w:pBdr>
        <w:top w:val="nil"/>
        <w:left w:val="nil"/>
        <w:bottom w:val="nil"/>
        <w:right w:val="nil"/>
        <w:between w:val="nil"/>
      </w:pBdr>
      <w:tabs>
        <w:tab w:val="center" w:pos="4680"/>
        <w:tab w:val="right" w:pos="9360"/>
      </w:tabs>
      <w:spacing w:after="0" w:line="240" w:lineRule="auto"/>
      <w:rPr>
        <w:color w:val="000000"/>
      </w:rPr>
    </w:pPr>
    <w:r>
      <w:rPr>
        <w:noProof/>
        <w:lang w:val="en-GB"/>
      </w:rPr>
      <w:drawing>
        <wp:anchor distT="0" distB="0" distL="114300" distR="114300" simplePos="0" relativeHeight="251658240" behindDoc="0" locked="0" layoutInCell="1" hidden="0" allowOverlap="1" wp14:anchorId="39804C69" wp14:editId="0A003163">
          <wp:simplePos x="0" y="0"/>
          <wp:positionH relativeFrom="column">
            <wp:posOffset>3638550</wp:posOffset>
          </wp:positionH>
          <wp:positionV relativeFrom="paragraph">
            <wp:posOffset>-704214</wp:posOffset>
          </wp:positionV>
          <wp:extent cx="942975" cy="78168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2975" cy="7816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96"/>
    <w:rsid w:val="000B1D13"/>
    <w:rsid w:val="001810CA"/>
    <w:rsid w:val="001E2EAF"/>
    <w:rsid w:val="001F1ECC"/>
    <w:rsid w:val="00206D1C"/>
    <w:rsid w:val="003A7D71"/>
    <w:rsid w:val="003E6796"/>
    <w:rsid w:val="004479D0"/>
    <w:rsid w:val="00457891"/>
    <w:rsid w:val="004D40D2"/>
    <w:rsid w:val="005C1305"/>
    <w:rsid w:val="006010BC"/>
    <w:rsid w:val="006147B9"/>
    <w:rsid w:val="00657A5D"/>
    <w:rsid w:val="007012DD"/>
    <w:rsid w:val="0078246A"/>
    <w:rsid w:val="007910A2"/>
    <w:rsid w:val="008555F0"/>
    <w:rsid w:val="00AB6E7D"/>
    <w:rsid w:val="00AC7BEE"/>
    <w:rsid w:val="00B01341"/>
    <w:rsid w:val="00B06D72"/>
    <w:rsid w:val="00BB77E5"/>
    <w:rsid w:val="00CC07D1"/>
    <w:rsid w:val="00D16796"/>
    <w:rsid w:val="00E13A04"/>
    <w:rsid w:val="00E63A66"/>
    <w:rsid w:val="00F146EE"/>
    <w:rsid w:val="00F43706"/>
    <w:rsid w:val="00F67D9C"/>
    <w:rsid w:val="00F7491A"/>
    <w:rsid w:val="00FA3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889C"/>
  <w15:docId w15:val="{58745AD9-B1B5-4405-BC2D-D984A1B8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833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6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NtUtf5TMD215IAUaV8VQ5AwNpA==">AMUW2mUn0VBOWX3O2u5qyKRYEHtHINUdMkdM8wc1h1vwiauiNTF8ZIeE2OdoSMtxcA17t9mzcWQLuO1hnohmO+yBU9rI/AdvaY5PWQTciht/7u55fA3SPr8AJapfiqPrU1izSsADCm1L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Chapman</dc:creator>
  <cp:lastModifiedBy>Michael Moran</cp:lastModifiedBy>
  <cp:revision>2</cp:revision>
  <dcterms:created xsi:type="dcterms:W3CDTF">2024-07-11T19:31:00Z</dcterms:created>
  <dcterms:modified xsi:type="dcterms:W3CDTF">2024-07-11T19:31:00Z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0x010100963C6F1F9443D74FB5ADAEBF7A56F5D9</vt:lpwstr>
  </property>
</Properties>
</file>