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DA8" w:rsidRDefault="00F8555D">
      <w:pPr>
        <w:pStyle w:val="BodyText"/>
        <w:spacing w:before="1"/>
        <w:ind w:left="0"/>
        <w:rPr>
          <w:rFonts w:ascii="Times New Roman"/>
          <w:sz w:val="15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174625</wp:posOffset>
            </wp:positionV>
            <wp:extent cx="866775" cy="854075"/>
            <wp:effectExtent l="0" t="0" r="9525" b="3175"/>
            <wp:wrapTight wrapText="bothSides">
              <wp:wrapPolygon edited="0">
                <wp:start x="6171" y="0"/>
                <wp:lineTo x="2848" y="2409"/>
                <wp:lineTo x="0" y="5781"/>
                <wp:lineTo x="0" y="16381"/>
                <wp:lineTo x="5697" y="21199"/>
                <wp:lineTo x="6646" y="21199"/>
                <wp:lineTo x="14716" y="21199"/>
                <wp:lineTo x="16141" y="21199"/>
                <wp:lineTo x="21363" y="16862"/>
                <wp:lineTo x="21363" y="3854"/>
                <wp:lineTo x="15191" y="0"/>
                <wp:lineTo x="6171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DA8" w:rsidRPr="00F8555D" w:rsidRDefault="00260DA8">
      <w:pPr>
        <w:rPr>
          <w:rFonts w:ascii="Segoe UI" w:hAnsi="Segoe UI" w:cs="Segoe UI"/>
        </w:rPr>
        <w:sectPr w:rsidR="00260DA8" w:rsidRPr="00F8555D">
          <w:type w:val="continuous"/>
          <w:pgSz w:w="16840" w:h="11910" w:orient="landscape"/>
          <w:pgMar w:top="760" w:right="820" w:bottom="280" w:left="780" w:header="720" w:footer="720" w:gutter="0"/>
          <w:cols w:space="720"/>
        </w:sectPr>
      </w:pPr>
    </w:p>
    <w:p w:rsidR="00260DA8" w:rsidRPr="000C7042" w:rsidRDefault="000C7042">
      <w:pPr>
        <w:pStyle w:val="BodyText"/>
        <w:spacing w:before="93" w:line="269" w:lineRule="exact"/>
        <w:ind w:left="115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456691</wp:posOffset>
                </wp:positionH>
                <wp:positionV relativeFrom="page">
                  <wp:posOffset>509231</wp:posOffset>
                </wp:positionV>
                <wp:extent cx="4841240" cy="67303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41240" cy="6730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1240" h="6730365">
                              <a:moveTo>
                                <a:pt x="0" y="6729857"/>
                              </a:moveTo>
                              <a:lnTo>
                                <a:pt x="4840986" y="6729857"/>
                              </a:lnTo>
                              <a:lnTo>
                                <a:pt x="4840986" y="0"/>
                              </a:lnTo>
                              <a:lnTo>
                                <a:pt x="0" y="0"/>
                              </a:lnTo>
                              <a:lnTo>
                                <a:pt x="0" y="6729857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D5137" id="Graphic 1" o:spid="_x0000_s1026" style="position:absolute;margin-left:35.95pt;margin-top:40.1pt;width:381.2pt;height:529.9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1240,6730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" path="m,6729857r4840986,l4840986,,,,,6729857xe" filled="f" strokecolor="#5b9bd4" strokeweight="3pt">
                <v:path arrowok="t"/>
                <w10:wrap anchorx="page" anchory="page"/>
              </v:shape>
            </w:pict>
          </mc:Fallback>
        </mc:AlternateContent>
      </w:r>
      <w:r w:rsidRPr="000C7042">
        <w:rPr>
          <w:rFonts w:ascii="Segoe UI" w:hAnsi="Segoe UI" w:cs="Segoe UI"/>
          <w:sz w:val="20"/>
          <w:szCs w:val="20"/>
        </w:rPr>
        <w:t>A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common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question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pacing w:val="-5"/>
          <w:sz w:val="20"/>
          <w:szCs w:val="20"/>
        </w:rPr>
        <w:t>is</w:t>
      </w:r>
    </w:p>
    <w:p w:rsidR="00260DA8" w:rsidRPr="000C7042" w:rsidRDefault="000C7042">
      <w:pPr>
        <w:pStyle w:val="Heading1"/>
        <w:spacing w:before="4" w:line="228" w:lineRule="auto"/>
        <w:ind w:left="115"/>
        <w:jc w:val="left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Won’t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telling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my</w:t>
      </w:r>
      <w:r w:rsidRPr="000C7042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child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about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human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reproduction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take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away their innocence?</w:t>
      </w:r>
    </w:p>
    <w:p w:rsidR="00260DA8" w:rsidRPr="000C7042" w:rsidRDefault="005B2C08">
      <w:pPr>
        <w:pStyle w:val="BodyText"/>
        <w:spacing w:line="228" w:lineRule="auto"/>
        <w:ind w:left="115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Not at all</w:t>
      </w:r>
      <w:r w:rsidR="000C7042" w:rsidRPr="000C7042">
        <w:rPr>
          <w:rFonts w:ascii="Segoe UI" w:hAnsi="Segoe UI" w:cs="Segoe UI"/>
          <w:sz w:val="20"/>
          <w:szCs w:val="20"/>
        </w:rPr>
        <w:t>! The evidence suggests that high-quality RSE does the opposite:</w:t>
      </w:r>
      <w:r w:rsidR="000C7042"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it</w:t>
      </w:r>
      <w:r w:rsidR="000C7042"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actually</w:t>
      </w:r>
      <w:r w:rsidR="000C7042"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delays</w:t>
      </w:r>
      <w:r w:rsidR="000C7042"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young</w:t>
      </w:r>
      <w:r w:rsidR="000C7042"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people’s</w:t>
      </w:r>
      <w:r w:rsidR="000C7042"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first</w:t>
      </w:r>
      <w:r w:rsidR="000C7042"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sexual</w:t>
      </w:r>
      <w:r w:rsidR="000C7042" w:rsidRPr="000C7042">
        <w:rPr>
          <w:rFonts w:ascii="Segoe UI" w:hAnsi="Segoe UI" w:cs="Segoe UI"/>
          <w:spacing w:val="40"/>
          <w:sz w:val="20"/>
          <w:szCs w:val="20"/>
        </w:rPr>
        <w:t xml:space="preserve"> </w:t>
      </w:r>
      <w:r w:rsidR="000C7042" w:rsidRPr="000C7042">
        <w:rPr>
          <w:rFonts w:ascii="Segoe UI" w:hAnsi="Segoe UI" w:cs="Segoe UI"/>
          <w:sz w:val="20"/>
          <w:szCs w:val="20"/>
        </w:rPr>
        <w:t>experience, and it helps them become much more confident and comfortable about making informed choices. Good and appropriate RSE takes away children’s ignorance, not their innocence.</w:t>
      </w:r>
    </w:p>
    <w:p w:rsidR="00260DA8" w:rsidRPr="000C7042" w:rsidRDefault="000C7042">
      <w:pPr>
        <w:pStyle w:val="BodyText"/>
        <w:spacing w:line="228" w:lineRule="auto"/>
        <w:ind w:left="115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Teaching about safety and relationships as part of PSHE contributes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to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how</w:t>
      </w:r>
      <w:r w:rsidRPr="000C7042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schools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approach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safeguarding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of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pupils.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 xml:space="preserve">It helps them to </w:t>
      </w:r>
      <w:proofErr w:type="spellStart"/>
      <w:r w:rsidRPr="000C7042">
        <w:rPr>
          <w:rFonts w:ascii="Segoe UI" w:hAnsi="Segoe UI" w:cs="Segoe UI"/>
          <w:sz w:val="20"/>
          <w:szCs w:val="20"/>
        </w:rPr>
        <w:t>recognise</w:t>
      </w:r>
      <w:proofErr w:type="spellEnd"/>
      <w:r w:rsidRPr="000C7042">
        <w:rPr>
          <w:rFonts w:ascii="Segoe UI" w:hAnsi="Segoe UI" w:cs="Segoe UI"/>
          <w:sz w:val="20"/>
          <w:szCs w:val="20"/>
        </w:rPr>
        <w:t xml:space="preserve"> when they and others are at risk and equips them with the skills, strategies and language they need to take appropriate action.</w:t>
      </w:r>
    </w:p>
    <w:p w:rsidR="00260DA8" w:rsidRPr="000C7042" w:rsidRDefault="00260DA8">
      <w:pPr>
        <w:pStyle w:val="BodyText"/>
        <w:spacing w:before="142"/>
        <w:ind w:left="0"/>
        <w:rPr>
          <w:rFonts w:ascii="Segoe UI" w:hAnsi="Segoe UI" w:cs="Segoe UI"/>
          <w:sz w:val="20"/>
          <w:szCs w:val="20"/>
        </w:rPr>
      </w:pPr>
    </w:p>
    <w:p w:rsidR="00260DA8" w:rsidRPr="000C7042" w:rsidRDefault="000C7042">
      <w:pPr>
        <w:pStyle w:val="BodyText"/>
        <w:spacing w:line="228" w:lineRule="auto"/>
        <w:ind w:left="148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Parents/</w:t>
      </w:r>
      <w:proofErr w:type="spellStart"/>
      <w:r w:rsidRPr="000C7042">
        <w:rPr>
          <w:rFonts w:ascii="Segoe UI" w:hAnsi="Segoe UI" w:cs="Segoe UI"/>
          <w:sz w:val="20"/>
          <w:szCs w:val="20"/>
        </w:rPr>
        <w:t>carers</w:t>
      </w:r>
      <w:proofErr w:type="spellEnd"/>
      <w:r w:rsidRPr="000C7042">
        <w:rPr>
          <w:rFonts w:ascii="Segoe UI" w:hAnsi="Segoe UI" w:cs="Segoe UI"/>
          <w:sz w:val="20"/>
          <w:szCs w:val="20"/>
        </w:rPr>
        <w:t xml:space="preserve"> are able to withdraw their children from the RSE included in the PSHE curriculum (as it is</w:t>
      </w:r>
      <w:r w:rsidRPr="000C704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 non-statutory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 xml:space="preserve">subject). But they are </w:t>
      </w:r>
      <w:r w:rsidRPr="000C7042">
        <w:rPr>
          <w:rFonts w:ascii="Segoe UI" w:hAnsi="Segoe UI" w:cs="Segoe UI"/>
          <w:b/>
          <w:sz w:val="20"/>
          <w:szCs w:val="20"/>
        </w:rPr>
        <w:t xml:space="preserve">not </w:t>
      </w:r>
      <w:r w:rsidRPr="000C7042">
        <w:rPr>
          <w:rFonts w:ascii="Segoe UI" w:hAnsi="Segoe UI" w:cs="Segoe UI"/>
          <w:sz w:val="20"/>
          <w:szCs w:val="20"/>
        </w:rPr>
        <w:t>permitted to withdraw their child from the Sex Education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included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National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Curriculum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Science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Orders,</w:t>
      </w:r>
      <w:r w:rsidRPr="000C7042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as Science is a statutory subject.</w:t>
      </w:r>
    </w:p>
    <w:p w:rsidR="00260DA8" w:rsidRPr="000C7042" w:rsidRDefault="000C7042">
      <w:pPr>
        <w:pStyle w:val="BodyText"/>
        <w:spacing w:before="140" w:line="269" w:lineRule="exact"/>
        <w:ind w:left="194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If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you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are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considering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taking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your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child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out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of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RSE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lessons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pacing w:val="-2"/>
          <w:sz w:val="20"/>
          <w:szCs w:val="20"/>
        </w:rPr>
        <w:t>within</w:t>
      </w:r>
    </w:p>
    <w:p w:rsidR="00260DA8" w:rsidRPr="000C7042" w:rsidRDefault="000C7042">
      <w:pPr>
        <w:pStyle w:val="BodyText"/>
        <w:spacing w:line="262" w:lineRule="exact"/>
        <w:ind w:left="194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PSHE,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please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consider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pacing w:val="-2"/>
          <w:sz w:val="20"/>
          <w:szCs w:val="20"/>
        </w:rPr>
        <w:t>following:</w:t>
      </w:r>
    </w:p>
    <w:p w:rsidR="00260DA8" w:rsidRPr="000C7042" w:rsidRDefault="000C7042">
      <w:pPr>
        <w:pStyle w:val="ListParagraph"/>
        <w:numPr>
          <w:ilvl w:val="0"/>
          <w:numId w:val="2"/>
        </w:numPr>
        <w:tabs>
          <w:tab w:val="left" w:pos="344"/>
        </w:tabs>
        <w:spacing w:before="4" w:line="228" w:lineRule="auto"/>
        <w:ind w:right="38" w:firstLine="0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All the other children in your child’s class will have been taught this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information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and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may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well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talk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to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your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child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about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it,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perhaps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 the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playground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and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potentially</w:t>
      </w:r>
      <w:r w:rsidRPr="000C7042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mislead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them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or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confuse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them</w:t>
      </w:r>
      <w:r w:rsidRPr="000C7042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as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 result. It may prove far better to allow experienced and</w:t>
      </w:r>
      <w:r w:rsidRPr="000C7042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sensitive teaching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staff to teach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your child in a</w:t>
      </w:r>
      <w:r w:rsidRPr="000C704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progressive,</w:t>
      </w:r>
      <w:r w:rsidRPr="000C7042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developmental way that is grounded in research.</w:t>
      </w:r>
    </w:p>
    <w:p w:rsidR="00260DA8" w:rsidRPr="000C7042" w:rsidRDefault="000C7042">
      <w:pPr>
        <w:pStyle w:val="ListParagraph"/>
        <w:numPr>
          <w:ilvl w:val="0"/>
          <w:numId w:val="2"/>
        </w:numPr>
        <w:tabs>
          <w:tab w:val="left" w:pos="344"/>
        </w:tabs>
        <w:spacing w:line="228" w:lineRule="auto"/>
        <w:ind w:right="168" w:firstLine="0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They will be learning about reproduction in Science lessons. The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RSE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PSHE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will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echo</w:t>
      </w:r>
      <w:r w:rsidRPr="000C7042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this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and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will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concentrate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on</w:t>
      </w:r>
      <w:r w:rsidRPr="000C7042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teaching children</w:t>
      </w:r>
      <w:r w:rsidRPr="000C704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how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to</w:t>
      </w:r>
      <w:r w:rsidRPr="000C7042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enjoy</w:t>
      </w:r>
      <w:r w:rsidRPr="000C7042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healthy,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appropriate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relationships,</w:t>
      </w:r>
      <w:r w:rsidRPr="000C7042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 xml:space="preserve">improve self-esteem and self-confidence, and make healthy, informed </w:t>
      </w:r>
      <w:r w:rsidRPr="000C7042">
        <w:rPr>
          <w:rFonts w:ascii="Segoe UI" w:hAnsi="Segoe UI" w:cs="Segoe UI"/>
          <w:spacing w:val="-2"/>
          <w:sz w:val="20"/>
          <w:szCs w:val="20"/>
        </w:rPr>
        <w:t>choices.</w:t>
      </w:r>
    </w:p>
    <w:p w:rsidR="00260DA8" w:rsidRPr="000C7042" w:rsidRDefault="00260DA8">
      <w:pPr>
        <w:pStyle w:val="BodyText"/>
        <w:spacing w:before="47"/>
        <w:ind w:left="0"/>
        <w:rPr>
          <w:rFonts w:ascii="Segoe UI" w:hAnsi="Segoe UI" w:cs="Segoe UI"/>
          <w:sz w:val="20"/>
          <w:szCs w:val="20"/>
        </w:rPr>
      </w:pPr>
    </w:p>
    <w:p w:rsidR="00260DA8" w:rsidRPr="000C7042" w:rsidRDefault="000C7042">
      <w:pPr>
        <w:pStyle w:val="BodyText"/>
        <w:spacing w:line="228" w:lineRule="auto"/>
        <w:ind w:left="110" w:right="114"/>
        <w:jc w:val="both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>If y</w:t>
      </w:r>
      <w:r w:rsidRPr="000C7042">
        <w:rPr>
          <w:rFonts w:ascii="Segoe UI" w:hAnsi="Segoe UI" w:cs="Segoe UI"/>
          <w:i/>
          <w:sz w:val="20"/>
          <w:szCs w:val="20"/>
        </w:rPr>
        <w:t>o</w:t>
      </w:r>
      <w:r w:rsidRPr="000C7042">
        <w:rPr>
          <w:rFonts w:ascii="Segoe UI" w:hAnsi="Segoe UI" w:cs="Segoe UI"/>
          <w:sz w:val="20"/>
          <w:szCs w:val="20"/>
        </w:rPr>
        <w:t>u have any questions about the RSE content for your child’s year group or are considering withdrawing your child from RSE lessons, please talk with your child’s class teacher.</w:t>
      </w:r>
    </w:p>
    <w:p w:rsidR="00260DA8" w:rsidRPr="00F8555D" w:rsidRDefault="000C7042" w:rsidP="00F8555D">
      <w:pPr>
        <w:pStyle w:val="Title"/>
        <w:spacing w:line="249" w:lineRule="auto"/>
        <w:ind w:left="2206" w:firstLine="0"/>
        <w:jc w:val="center"/>
        <w:rPr>
          <w:rFonts w:ascii="Segoe UI" w:hAnsi="Segoe UI" w:cs="Segoe UI"/>
          <w:sz w:val="32"/>
          <w:szCs w:val="32"/>
        </w:rPr>
      </w:pPr>
      <w:r>
        <w:rPr>
          <w:noProof/>
          <w:lang w:val="en-GB" w:eastAsia="en-GB"/>
        </w:rPr>
        <w:drawing>
          <wp:inline distT="0" distB="0" distL="0" distR="0" wp14:anchorId="664883D6" wp14:editId="582DEF81">
            <wp:extent cx="1724025" cy="7810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2C08" w:rsidRPr="005B2C08">
        <w:rPr>
          <w:rFonts w:ascii="Segoe UI" w:hAnsi="Segoe UI" w:cs="Segoe U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>
                <wp:simplePos x="0" y="0"/>
                <wp:positionH relativeFrom="margin">
                  <wp:posOffset>5191125</wp:posOffset>
                </wp:positionH>
                <wp:positionV relativeFrom="paragraph">
                  <wp:posOffset>476250</wp:posOffset>
                </wp:positionV>
                <wp:extent cx="4714875" cy="9906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C08" w:rsidRPr="000C7042" w:rsidRDefault="005B2C08">
                            <w:pP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>PSHE Topics</w:t>
                            </w:r>
                          </w:p>
                          <w:p w:rsidR="005B2C08" w:rsidRPr="000C7042" w:rsidRDefault="005B2C08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Autumn 1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: Family and Relationships </w:t>
                            </w:r>
                            <w:r w:rsid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Autumn 2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Being Safe</w:t>
                            </w:r>
                          </w:p>
                          <w:p w:rsidR="005B2C08" w:rsidRPr="000C7042" w:rsidRDefault="005B2C08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Spring 1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Citizenship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Spring 2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Economic Wellbeing</w:t>
                            </w:r>
                          </w:p>
                          <w:p w:rsidR="005B2C08" w:rsidRPr="000C7042" w:rsidRDefault="005B2C08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Summer 1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Health and wellbeing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ab/>
                            </w:r>
                            <w:r w:rsidRPr="000C704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Summer 2</w:t>
                            </w:r>
                            <w:r w:rsidRPr="000C7042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 Careers and aspirations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.75pt;margin-top:37.5pt;width:371.25pt;height:78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">
                <v:textbox>
                  <w:txbxContent>
                    <w:p w:rsidR="005B2C08" w:rsidRPr="000C7042" w:rsidRDefault="005B2C08">
                      <w:pPr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u w:val="single"/>
                        </w:rPr>
                        <w:t>PSHE Topics</w:t>
                      </w:r>
                    </w:p>
                    <w:p w:rsidR="005B2C08" w:rsidRPr="000C7042" w:rsidRDefault="005B2C08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Autumn 1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: Family and Relationships </w:t>
                      </w:r>
                      <w:r w:rsid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Autumn 2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Being Safe</w:t>
                      </w:r>
                    </w:p>
                    <w:p w:rsidR="005B2C08" w:rsidRPr="000C7042" w:rsidRDefault="005B2C08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Spring 1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Citizenship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Spring 2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Economic Wellbeing</w:t>
                      </w:r>
                    </w:p>
                    <w:p w:rsidR="005B2C08" w:rsidRPr="000C7042" w:rsidRDefault="005B2C08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Summer 1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Health and wellbeing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ab/>
                      </w:r>
                      <w:r w:rsidRPr="000C7042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Summer 2</w:t>
                      </w:r>
                      <w:r w:rsidRPr="000C7042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 Careers and aspirations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8555D">
        <w:rPr>
          <w:rFonts w:ascii="Segoe UI" w:hAnsi="Segoe UI" w:cs="Segoe UI"/>
          <w:b w:val="0"/>
          <w:sz w:val="22"/>
          <w:szCs w:val="22"/>
        </w:rPr>
        <w:br w:type="column"/>
      </w:r>
      <w:r w:rsidR="00F8555D" w:rsidRPr="00F8555D">
        <w:rPr>
          <w:rFonts w:ascii="Segoe UI" w:hAnsi="Segoe UI" w:cs="Segoe UI"/>
          <w:sz w:val="32"/>
          <w:szCs w:val="32"/>
        </w:rPr>
        <w:t xml:space="preserve">St Aidan’s Catholic </w:t>
      </w:r>
      <w:r w:rsidRPr="00F8555D">
        <w:rPr>
          <w:rFonts w:ascii="Segoe UI" w:hAnsi="Segoe UI" w:cs="Segoe UI"/>
          <w:sz w:val="32"/>
          <w:szCs w:val="32"/>
        </w:rPr>
        <w:t>Primary School</w:t>
      </w:r>
    </w:p>
    <w:p w:rsidR="00260DA8" w:rsidRPr="00F8555D" w:rsidRDefault="000C7042" w:rsidP="00F8555D">
      <w:pPr>
        <w:pStyle w:val="Heading1"/>
        <w:spacing w:before="94"/>
        <w:ind w:left="110"/>
        <w:jc w:val="center"/>
        <w:rPr>
          <w:rFonts w:ascii="Segoe UI" w:hAnsi="Segoe UI" w:cs="Segoe UI"/>
          <w:sz w:val="32"/>
          <w:szCs w:val="32"/>
        </w:rPr>
      </w:pPr>
      <w:r w:rsidRPr="00F8555D">
        <w:rPr>
          <w:rFonts w:ascii="Segoe UI" w:hAnsi="Segoe UI" w:cs="Segoe UI"/>
          <w:sz w:val="32"/>
          <w:szCs w:val="32"/>
          <w:u w:val="single"/>
        </w:rPr>
        <w:t>RSE</w:t>
      </w:r>
      <w:r w:rsidRPr="00F8555D">
        <w:rPr>
          <w:rFonts w:ascii="Segoe UI" w:hAnsi="Segoe UI" w:cs="Segoe UI"/>
          <w:spacing w:val="-2"/>
          <w:sz w:val="32"/>
          <w:szCs w:val="32"/>
          <w:u w:val="single"/>
        </w:rPr>
        <w:t xml:space="preserve"> </w:t>
      </w:r>
      <w:r w:rsidRPr="00F8555D">
        <w:rPr>
          <w:rFonts w:ascii="Segoe UI" w:hAnsi="Segoe UI" w:cs="Segoe UI"/>
          <w:sz w:val="32"/>
          <w:szCs w:val="32"/>
          <w:u w:val="single"/>
        </w:rPr>
        <w:t>Year</w:t>
      </w:r>
      <w:r w:rsidRPr="00F8555D">
        <w:rPr>
          <w:rFonts w:ascii="Segoe UI" w:hAnsi="Segoe UI" w:cs="Segoe UI"/>
          <w:spacing w:val="-2"/>
          <w:sz w:val="32"/>
          <w:szCs w:val="32"/>
          <w:u w:val="single"/>
        </w:rPr>
        <w:t xml:space="preserve"> </w:t>
      </w:r>
      <w:r w:rsidR="000657AC">
        <w:rPr>
          <w:rFonts w:ascii="Segoe UI" w:hAnsi="Segoe UI" w:cs="Segoe UI"/>
          <w:sz w:val="32"/>
          <w:szCs w:val="32"/>
          <w:u w:val="single"/>
        </w:rPr>
        <w:t>6</w:t>
      </w:r>
      <w:r w:rsidRPr="00F8555D">
        <w:rPr>
          <w:rFonts w:ascii="Segoe UI" w:hAnsi="Segoe UI" w:cs="Segoe UI"/>
          <w:spacing w:val="-3"/>
          <w:sz w:val="32"/>
          <w:szCs w:val="32"/>
          <w:u w:val="single"/>
        </w:rPr>
        <w:t xml:space="preserve"> </w:t>
      </w:r>
      <w:r w:rsidRPr="00F8555D">
        <w:rPr>
          <w:rFonts w:ascii="Segoe UI" w:hAnsi="Segoe UI" w:cs="Segoe UI"/>
          <w:sz w:val="32"/>
          <w:szCs w:val="32"/>
          <w:u w:val="single"/>
        </w:rPr>
        <w:t>Parent</w:t>
      </w:r>
      <w:r w:rsidRPr="00F8555D">
        <w:rPr>
          <w:rFonts w:ascii="Segoe UI" w:hAnsi="Segoe UI" w:cs="Segoe UI"/>
          <w:spacing w:val="-3"/>
          <w:sz w:val="32"/>
          <w:szCs w:val="32"/>
          <w:u w:val="single"/>
        </w:rPr>
        <w:t xml:space="preserve"> </w:t>
      </w:r>
      <w:r w:rsidRPr="00F8555D">
        <w:rPr>
          <w:rFonts w:ascii="Segoe UI" w:hAnsi="Segoe UI" w:cs="Segoe UI"/>
          <w:sz w:val="32"/>
          <w:szCs w:val="32"/>
          <w:u w:val="single"/>
        </w:rPr>
        <w:t>Information</w:t>
      </w:r>
      <w:r w:rsidRPr="00F8555D">
        <w:rPr>
          <w:rFonts w:ascii="Segoe UI" w:hAnsi="Segoe UI" w:cs="Segoe UI"/>
          <w:spacing w:val="-1"/>
          <w:sz w:val="32"/>
          <w:szCs w:val="32"/>
          <w:u w:val="single"/>
        </w:rPr>
        <w:t xml:space="preserve"> </w:t>
      </w:r>
      <w:r w:rsidRPr="00F8555D">
        <w:rPr>
          <w:rFonts w:ascii="Segoe UI" w:hAnsi="Segoe UI" w:cs="Segoe UI"/>
          <w:spacing w:val="-2"/>
          <w:sz w:val="32"/>
          <w:szCs w:val="32"/>
          <w:u w:val="single"/>
        </w:rPr>
        <w:t>Booklet</w:t>
      </w:r>
    </w:p>
    <w:p w:rsidR="00F8555D" w:rsidRPr="00F8555D" w:rsidRDefault="00F8555D">
      <w:pPr>
        <w:pStyle w:val="BodyText"/>
        <w:spacing w:before="105"/>
        <w:ind w:left="110"/>
        <w:rPr>
          <w:rFonts w:ascii="Segoe UI" w:hAnsi="Segoe UI" w:cs="Segoe UI"/>
          <w:sz w:val="22"/>
          <w:szCs w:val="22"/>
        </w:rPr>
      </w:pPr>
    </w:p>
    <w:p w:rsidR="00260DA8" w:rsidRPr="00F8555D" w:rsidRDefault="000C7042">
      <w:pPr>
        <w:pStyle w:val="BodyText"/>
        <w:spacing w:before="105"/>
        <w:ind w:left="110"/>
        <w:rPr>
          <w:rFonts w:ascii="Segoe UI" w:hAnsi="Segoe UI" w:cs="Segoe UI"/>
          <w:sz w:val="22"/>
          <w:szCs w:val="22"/>
        </w:rPr>
      </w:pPr>
      <w:r w:rsidRPr="00F8555D">
        <w:rPr>
          <w:rFonts w:ascii="Segoe UI" w:hAnsi="Segoe UI" w:cs="Segoe UI"/>
          <w:sz w:val="22"/>
          <w:szCs w:val="22"/>
        </w:rPr>
        <w:t>Dear</w:t>
      </w:r>
      <w:r w:rsidRPr="00F8555D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F8555D">
        <w:rPr>
          <w:rFonts w:ascii="Segoe UI" w:hAnsi="Segoe UI" w:cs="Segoe UI"/>
          <w:spacing w:val="-2"/>
          <w:sz w:val="22"/>
          <w:szCs w:val="22"/>
        </w:rPr>
        <w:t>Parent/</w:t>
      </w:r>
      <w:proofErr w:type="spellStart"/>
      <w:r w:rsidRPr="00F8555D">
        <w:rPr>
          <w:rFonts w:ascii="Segoe UI" w:hAnsi="Segoe UI" w:cs="Segoe UI"/>
          <w:spacing w:val="-2"/>
          <w:sz w:val="22"/>
          <w:szCs w:val="22"/>
        </w:rPr>
        <w:t>Carer</w:t>
      </w:r>
      <w:proofErr w:type="spellEnd"/>
      <w:r w:rsidRPr="00F8555D">
        <w:rPr>
          <w:rFonts w:ascii="Segoe UI" w:hAnsi="Segoe UI" w:cs="Segoe UI"/>
          <w:spacing w:val="-2"/>
          <w:sz w:val="22"/>
          <w:szCs w:val="22"/>
        </w:rPr>
        <w:t>,</w:t>
      </w:r>
    </w:p>
    <w:p w:rsidR="00260DA8" w:rsidRPr="00F8555D" w:rsidRDefault="000C7042" w:rsidP="00F8555D">
      <w:pPr>
        <w:pStyle w:val="BodyText"/>
        <w:spacing w:before="119" w:line="225" w:lineRule="auto"/>
        <w:ind w:left="110"/>
        <w:rPr>
          <w:rFonts w:ascii="Segoe UI" w:hAnsi="Segoe UI" w:cs="Segoe UI"/>
          <w:spacing w:val="-4"/>
          <w:sz w:val="22"/>
          <w:szCs w:val="22"/>
        </w:rPr>
      </w:pPr>
      <w:r w:rsidRPr="00F8555D">
        <w:rPr>
          <w:rFonts w:ascii="Segoe UI" w:hAnsi="Segoe UI" w:cs="Segoe UI"/>
          <w:sz w:val="22"/>
          <w:szCs w:val="22"/>
        </w:rPr>
        <w:t>As you may already be aware, Relationships and Sex Education (RSE),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along</w:t>
      </w:r>
      <w:r w:rsidRPr="00F8555D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with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Health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Education,</w:t>
      </w:r>
      <w:r w:rsidRPr="00F8555D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have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been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compulsory</w:t>
      </w:r>
      <w:r w:rsidRPr="00F8555D">
        <w:rPr>
          <w:rFonts w:ascii="Segoe UI" w:hAnsi="Segoe UI" w:cs="Segoe UI"/>
          <w:spacing w:val="-7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in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="00F8555D" w:rsidRPr="00F8555D">
        <w:rPr>
          <w:rFonts w:ascii="Segoe UI" w:hAnsi="Segoe UI" w:cs="Segoe UI"/>
          <w:sz w:val="22"/>
          <w:szCs w:val="22"/>
        </w:rPr>
        <w:t>pri</w:t>
      </w:r>
      <w:r w:rsidRPr="00F8555D">
        <w:rPr>
          <w:rFonts w:ascii="Segoe UI" w:hAnsi="Segoe UI" w:cs="Segoe UI"/>
          <w:sz w:val="22"/>
          <w:szCs w:val="22"/>
        </w:rPr>
        <w:t>mary education since September 2020.</w:t>
      </w:r>
    </w:p>
    <w:p w:rsidR="00260DA8" w:rsidRPr="00F8555D" w:rsidRDefault="000C7042">
      <w:pPr>
        <w:pStyle w:val="BodyText"/>
        <w:spacing w:before="112" w:line="275" w:lineRule="exact"/>
        <w:ind w:left="110"/>
        <w:rPr>
          <w:rFonts w:ascii="Segoe UI" w:hAnsi="Segoe UI" w:cs="Segoe UI"/>
          <w:sz w:val="22"/>
          <w:szCs w:val="22"/>
        </w:rPr>
      </w:pPr>
      <w:r w:rsidRPr="00F8555D">
        <w:rPr>
          <w:rFonts w:ascii="Segoe UI" w:hAnsi="Segoe UI" w:cs="Segoe UI"/>
          <w:sz w:val="22"/>
          <w:szCs w:val="22"/>
        </w:rPr>
        <w:t>There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are</w:t>
      </w:r>
      <w:r w:rsidRPr="00F8555D">
        <w:rPr>
          <w:rFonts w:ascii="Segoe UI" w:hAnsi="Segoe UI" w:cs="Segoe UI"/>
          <w:spacing w:val="-6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four</w:t>
      </w:r>
      <w:r w:rsidRPr="00F8555D">
        <w:rPr>
          <w:rFonts w:ascii="Segoe UI" w:hAnsi="Segoe UI" w:cs="Segoe UI"/>
          <w:spacing w:val="-1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main</w:t>
      </w:r>
      <w:r w:rsidRPr="00F8555D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aims</w:t>
      </w:r>
      <w:r w:rsidRPr="00F8555D">
        <w:rPr>
          <w:rFonts w:ascii="Segoe UI" w:hAnsi="Segoe UI" w:cs="Segoe UI"/>
          <w:spacing w:val="-3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for</w:t>
      </w:r>
      <w:r w:rsidRPr="00F8555D">
        <w:rPr>
          <w:rFonts w:ascii="Segoe UI" w:hAnsi="Segoe UI" w:cs="Segoe UI"/>
          <w:spacing w:val="-4"/>
          <w:sz w:val="22"/>
          <w:szCs w:val="22"/>
        </w:rPr>
        <w:t xml:space="preserve"> </w:t>
      </w:r>
      <w:r w:rsidRPr="00F8555D">
        <w:rPr>
          <w:rFonts w:ascii="Segoe UI" w:hAnsi="Segoe UI" w:cs="Segoe UI"/>
          <w:sz w:val="22"/>
          <w:szCs w:val="22"/>
        </w:rPr>
        <w:t>teaching</w:t>
      </w:r>
      <w:r w:rsidRPr="00F8555D">
        <w:rPr>
          <w:rFonts w:ascii="Segoe UI" w:hAnsi="Segoe UI" w:cs="Segoe UI"/>
          <w:spacing w:val="-2"/>
          <w:sz w:val="22"/>
          <w:szCs w:val="22"/>
        </w:rPr>
        <w:t xml:space="preserve"> </w:t>
      </w:r>
      <w:r w:rsidRPr="00F8555D">
        <w:rPr>
          <w:rFonts w:ascii="Segoe UI" w:hAnsi="Segoe UI" w:cs="Segoe UI"/>
          <w:spacing w:val="-5"/>
          <w:sz w:val="22"/>
          <w:szCs w:val="22"/>
        </w:rPr>
        <w:t>RSE</w:t>
      </w:r>
    </w:p>
    <w:p w:rsidR="00260DA8" w:rsidRPr="00F8555D" w:rsidRDefault="000C7042">
      <w:pPr>
        <w:pStyle w:val="ListParagraph"/>
        <w:numPr>
          <w:ilvl w:val="0"/>
          <w:numId w:val="1"/>
        </w:numPr>
        <w:tabs>
          <w:tab w:val="left" w:pos="676"/>
        </w:tabs>
        <w:spacing w:before="11" w:line="228" w:lineRule="auto"/>
        <w:ind w:right="147"/>
        <w:rPr>
          <w:rFonts w:ascii="Segoe UI" w:hAnsi="Segoe UI" w:cs="Segoe UI"/>
        </w:rPr>
      </w:pPr>
      <w:r w:rsidRPr="00F8555D">
        <w:rPr>
          <w:rFonts w:ascii="Segoe UI" w:hAnsi="Segoe UI" w:cs="Segoe UI"/>
        </w:rPr>
        <w:t>To enable young people to unders</w:t>
      </w:r>
      <w:r w:rsidR="00F8555D" w:rsidRPr="00F8555D">
        <w:rPr>
          <w:rFonts w:ascii="Segoe UI" w:hAnsi="Segoe UI" w:cs="Segoe UI"/>
        </w:rPr>
        <w:t>tand and respect their bod</w:t>
      </w:r>
      <w:r w:rsidRPr="00F8555D">
        <w:rPr>
          <w:rFonts w:ascii="Segoe UI" w:hAnsi="Segoe UI" w:cs="Segoe UI"/>
        </w:rPr>
        <w:t>ies,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be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able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cope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with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the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changes</w:t>
      </w:r>
      <w:r w:rsidRPr="00F8555D">
        <w:rPr>
          <w:rFonts w:ascii="Segoe UI" w:hAnsi="Segoe UI" w:cs="Segoe UI"/>
          <w:spacing w:val="-5"/>
        </w:rPr>
        <w:t xml:space="preserve"> </w:t>
      </w:r>
      <w:r w:rsidRPr="00F8555D">
        <w:rPr>
          <w:rFonts w:ascii="Segoe UI" w:hAnsi="Segoe UI" w:cs="Segoe UI"/>
        </w:rPr>
        <w:t>puberty</w:t>
      </w:r>
      <w:r w:rsidRPr="00F8555D">
        <w:rPr>
          <w:rFonts w:ascii="Segoe UI" w:hAnsi="Segoe UI" w:cs="Segoe UI"/>
          <w:spacing w:val="-6"/>
        </w:rPr>
        <w:t xml:space="preserve"> </w:t>
      </w:r>
      <w:r w:rsidRPr="00F8555D">
        <w:rPr>
          <w:rFonts w:ascii="Segoe UI" w:hAnsi="Segoe UI" w:cs="Segoe UI"/>
        </w:rPr>
        <w:t>brings,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with- out fear or confusion.</w:t>
      </w:r>
    </w:p>
    <w:p w:rsidR="00260DA8" w:rsidRPr="00F8555D" w:rsidRDefault="000C7042">
      <w:pPr>
        <w:pStyle w:val="ListParagraph"/>
        <w:numPr>
          <w:ilvl w:val="0"/>
          <w:numId w:val="1"/>
        </w:numPr>
        <w:tabs>
          <w:tab w:val="left" w:pos="676"/>
        </w:tabs>
        <w:spacing w:before="10" w:line="230" w:lineRule="auto"/>
        <w:ind w:right="450"/>
        <w:rPr>
          <w:rFonts w:ascii="Segoe UI" w:hAnsi="Segoe UI" w:cs="Segoe UI"/>
        </w:rPr>
      </w:pP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help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>young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people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>develop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positive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healthy</w:t>
      </w:r>
      <w:r w:rsidRPr="00F8555D">
        <w:rPr>
          <w:rFonts w:ascii="Segoe UI" w:hAnsi="Segoe UI" w:cs="Segoe UI"/>
          <w:spacing w:val="-5"/>
        </w:rPr>
        <w:t xml:space="preserve"> </w:t>
      </w:r>
      <w:r w:rsidRPr="00F8555D">
        <w:rPr>
          <w:rFonts w:ascii="Segoe UI" w:hAnsi="Segoe UI" w:cs="Segoe UI"/>
        </w:rPr>
        <w:t>relation- ships appropriate to their age and development.</w:t>
      </w:r>
    </w:p>
    <w:p w:rsidR="00260DA8" w:rsidRPr="00F8555D" w:rsidRDefault="000C7042">
      <w:pPr>
        <w:pStyle w:val="ListParagraph"/>
        <w:numPr>
          <w:ilvl w:val="0"/>
          <w:numId w:val="1"/>
        </w:numPr>
        <w:tabs>
          <w:tab w:val="left" w:pos="676"/>
        </w:tabs>
        <w:spacing w:before="12" w:line="228" w:lineRule="auto"/>
        <w:ind w:right="276"/>
        <w:rPr>
          <w:rFonts w:ascii="Segoe UI" w:hAnsi="Segoe UI" w:cs="Segoe UI"/>
        </w:rPr>
      </w:pPr>
      <w:r w:rsidRPr="00F8555D">
        <w:rPr>
          <w:rFonts w:ascii="Segoe UI" w:hAnsi="Segoe UI" w:cs="Segoe UI"/>
        </w:rPr>
        <w:t>To support young people to have positive self-esteem and body</w:t>
      </w:r>
      <w:r w:rsidRPr="00F8555D">
        <w:rPr>
          <w:rFonts w:ascii="Segoe UI" w:hAnsi="Segoe UI" w:cs="Segoe UI"/>
          <w:spacing w:val="40"/>
        </w:rPr>
        <w:t xml:space="preserve"> </w:t>
      </w:r>
      <w:r w:rsidRPr="00F8555D">
        <w:rPr>
          <w:rFonts w:ascii="Segoe UI" w:hAnsi="Segoe UI" w:cs="Segoe UI"/>
        </w:rPr>
        <w:t>image,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understand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the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influences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>pressures around them.</w:t>
      </w:r>
    </w:p>
    <w:p w:rsidR="00260DA8" w:rsidRPr="00F8555D" w:rsidRDefault="000C7042">
      <w:pPr>
        <w:pStyle w:val="ListParagraph"/>
        <w:numPr>
          <w:ilvl w:val="0"/>
          <w:numId w:val="1"/>
        </w:numPr>
        <w:tabs>
          <w:tab w:val="left" w:pos="676"/>
        </w:tabs>
        <w:spacing w:line="240" w:lineRule="auto"/>
        <w:ind w:hanging="566"/>
        <w:rPr>
          <w:rFonts w:ascii="Segoe UI" w:hAnsi="Segoe UI" w:cs="Segoe UI"/>
        </w:rPr>
      </w:pP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-2"/>
        </w:rPr>
        <w:t xml:space="preserve"> </w:t>
      </w:r>
      <w:r w:rsidRPr="00F8555D">
        <w:rPr>
          <w:rFonts w:ascii="Segoe UI" w:hAnsi="Segoe UI" w:cs="Segoe UI"/>
        </w:rPr>
        <w:t>empower them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to</w:t>
      </w:r>
      <w:r w:rsidRPr="00F8555D">
        <w:rPr>
          <w:rFonts w:ascii="Segoe UI" w:hAnsi="Segoe UI" w:cs="Segoe UI"/>
          <w:spacing w:val="1"/>
        </w:rPr>
        <w:t xml:space="preserve"> </w:t>
      </w:r>
      <w:r w:rsidRPr="00F8555D">
        <w:rPr>
          <w:rFonts w:ascii="Segoe UI" w:hAnsi="Segoe UI" w:cs="Segoe UI"/>
        </w:rPr>
        <w:t>be</w:t>
      </w:r>
      <w:r w:rsidRPr="00F8555D">
        <w:rPr>
          <w:rFonts w:ascii="Segoe UI" w:hAnsi="Segoe UI" w:cs="Segoe UI"/>
          <w:spacing w:val="-1"/>
        </w:rPr>
        <w:t xml:space="preserve"> </w:t>
      </w:r>
      <w:r w:rsidRPr="00F8555D">
        <w:rPr>
          <w:rFonts w:ascii="Segoe UI" w:hAnsi="Segoe UI" w:cs="Segoe UI"/>
        </w:rPr>
        <w:t>safe</w:t>
      </w:r>
      <w:r w:rsidRPr="00F8555D">
        <w:rPr>
          <w:rFonts w:ascii="Segoe UI" w:hAnsi="Segoe UI" w:cs="Segoe UI"/>
          <w:spacing w:val="1"/>
        </w:rPr>
        <w:t xml:space="preserve"> </w:t>
      </w:r>
      <w:r w:rsidRPr="00F8555D">
        <w:rPr>
          <w:rFonts w:ascii="Segoe UI" w:hAnsi="Segoe UI" w:cs="Segoe UI"/>
        </w:rPr>
        <w:t>and</w:t>
      </w:r>
      <w:r w:rsidRPr="00F8555D">
        <w:rPr>
          <w:rFonts w:ascii="Segoe UI" w:hAnsi="Segoe UI" w:cs="Segoe UI"/>
          <w:spacing w:val="1"/>
        </w:rPr>
        <w:t xml:space="preserve"> </w:t>
      </w:r>
      <w:r w:rsidRPr="00F8555D">
        <w:rPr>
          <w:rFonts w:ascii="Segoe UI" w:hAnsi="Segoe UI" w:cs="Segoe UI"/>
          <w:spacing w:val="-2"/>
        </w:rPr>
        <w:t>safeguarded.</w:t>
      </w:r>
    </w:p>
    <w:p w:rsidR="00F8555D" w:rsidRPr="000C7042" w:rsidRDefault="00F8555D" w:rsidP="000C7042">
      <w:pPr>
        <w:pStyle w:val="BodyText"/>
        <w:ind w:left="0"/>
        <w:rPr>
          <w:rFonts w:ascii="Segoe UI" w:hAnsi="Segoe UI" w:cs="Segoe UI"/>
          <w:color w:val="0F243E" w:themeColor="text2" w:themeShade="80"/>
          <w:sz w:val="22"/>
          <w:szCs w:val="22"/>
        </w:rPr>
      </w:pPr>
    </w:p>
    <w:p w:rsidR="00260DA8" w:rsidRPr="000C7042" w:rsidRDefault="000C7042" w:rsidP="00F8555D">
      <w:pPr>
        <w:pStyle w:val="BodyText"/>
        <w:rPr>
          <w:rFonts w:ascii="Segoe UI" w:hAnsi="Segoe UI" w:cs="Segoe UI"/>
          <w:sz w:val="20"/>
          <w:szCs w:val="20"/>
        </w:rPr>
      </w:pPr>
      <w:r w:rsidRPr="000C7042">
        <w:rPr>
          <w:rFonts w:ascii="Segoe UI" w:hAnsi="Segoe UI" w:cs="Segoe UI"/>
          <w:sz w:val="20"/>
          <w:szCs w:val="20"/>
        </w:rPr>
        <w:t xml:space="preserve">At </w:t>
      </w:r>
      <w:r w:rsidR="00F8555D" w:rsidRPr="000C7042">
        <w:rPr>
          <w:rFonts w:ascii="Segoe UI" w:hAnsi="Segoe UI" w:cs="Segoe UI"/>
          <w:sz w:val="20"/>
          <w:szCs w:val="20"/>
        </w:rPr>
        <w:t>St Aidan’s Catholic</w:t>
      </w:r>
      <w:r w:rsidRPr="000C7042">
        <w:rPr>
          <w:rFonts w:ascii="Segoe UI" w:hAnsi="Segoe UI" w:cs="Segoe UI"/>
          <w:sz w:val="20"/>
          <w:szCs w:val="20"/>
        </w:rPr>
        <w:t xml:space="preserve"> Primary School, we use the Ten: </w:t>
      </w:r>
      <w:r w:rsidR="00F8555D" w:rsidRPr="000C7042">
        <w:rPr>
          <w:rFonts w:ascii="Segoe UI" w:hAnsi="Segoe UI" w:cs="Segoe UI"/>
          <w:sz w:val="20"/>
          <w:szCs w:val="20"/>
        </w:rPr>
        <w:t xml:space="preserve">Ten scheme of learning (alongside Twinkl Life) </w:t>
      </w:r>
      <w:r w:rsidRPr="000C7042">
        <w:rPr>
          <w:rFonts w:ascii="Segoe UI" w:hAnsi="Segoe UI" w:cs="Segoe UI"/>
          <w:sz w:val="20"/>
          <w:szCs w:val="20"/>
        </w:rPr>
        <w:t>to teach</w:t>
      </w:r>
      <w:r w:rsidR="005B2C08" w:rsidRPr="000C7042">
        <w:rPr>
          <w:rFonts w:ascii="Segoe UI" w:hAnsi="Segoe UI" w:cs="Segoe UI"/>
          <w:sz w:val="20"/>
          <w:szCs w:val="20"/>
        </w:rPr>
        <w:t xml:space="preserve"> discretely teach RSE within our progressive</w:t>
      </w:r>
      <w:r w:rsidRPr="000C7042">
        <w:rPr>
          <w:rFonts w:ascii="Segoe UI" w:hAnsi="Segoe UI" w:cs="Segoe UI"/>
          <w:sz w:val="20"/>
          <w:szCs w:val="20"/>
        </w:rPr>
        <w:t xml:space="preserve"> PS</w:t>
      </w:r>
      <w:r w:rsidR="005B2C08" w:rsidRPr="000C7042">
        <w:rPr>
          <w:rFonts w:ascii="Segoe UI" w:hAnsi="Segoe UI" w:cs="Segoe UI"/>
          <w:sz w:val="20"/>
          <w:szCs w:val="20"/>
        </w:rPr>
        <w:t>HE lessons.</w:t>
      </w:r>
      <w:r w:rsidRPr="000C7042">
        <w:rPr>
          <w:rFonts w:ascii="Segoe UI" w:hAnsi="Segoe UI" w:cs="Segoe UI"/>
          <w:sz w:val="20"/>
          <w:szCs w:val="20"/>
        </w:rPr>
        <w:t xml:space="preserve"> The lessons aim to give children their entitlement to information about relationships, puberty and human reproduction, appropriate to their ages and stages of development. This work is treated in a matter of-fact and sensitive manner to allay embarrassment and fear. It helps children to cope with change,</w:t>
      </w:r>
      <w:r w:rsidR="00F8555D" w:rsidRPr="000C7042">
        <w:rPr>
          <w:rFonts w:ascii="Segoe UI" w:hAnsi="Segoe UI" w:cs="Segoe UI"/>
          <w:sz w:val="20"/>
          <w:szCs w:val="20"/>
        </w:rPr>
        <w:t xml:space="preserve"> </w:t>
      </w:r>
      <w:r w:rsidRPr="000C7042">
        <w:rPr>
          <w:rFonts w:ascii="Segoe UI" w:hAnsi="Segoe UI" w:cs="Segoe UI"/>
          <w:sz w:val="20"/>
          <w:szCs w:val="20"/>
        </w:rPr>
        <w:t>including puberty and to learn about families, friendships and healthy relationships. We aim to build a positive approach to these important issues.</w:t>
      </w:r>
    </w:p>
    <w:p w:rsidR="00260DA8" w:rsidRDefault="00260DA8">
      <w:pPr>
        <w:spacing w:line="228" w:lineRule="auto"/>
        <w:sectPr w:rsidR="00260DA8">
          <w:type w:val="continuous"/>
          <w:pgSz w:w="16840" w:h="11910" w:orient="landscape"/>
          <w:pgMar w:top="760" w:right="820" w:bottom="280" w:left="780" w:header="720" w:footer="720" w:gutter="0"/>
          <w:cols w:num="2" w:space="720" w:equalWidth="0">
            <w:col w:w="7234" w:space="524"/>
            <w:col w:w="7482"/>
          </w:cols>
        </w:sectPr>
      </w:pPr>
    </w:p>
    <w:p w:rsidR="00260DA8" w:rsidRDefault="00260DA8">
      <w:pPr>
        <w:pStyle w:val="BodyText"/>
        <w:spacing w:before="17"/>
        <w:ind w:left="0"/>
      </w:pPr>
    </w:p>
    <w:p w:rsidR="00260DA8" w:rsidRPr="00F8555D" w:rsidRDefault="000C7042">
      <w:pPr>
        <w:pStyle w:val="BodyText"/>
        <w:spacing w:line="228" w:lineRule="auto"/>
        <w:ind w:left="321" w:right="38"/>
        <w:rPr>
          <w:rFonts w:ascii="Segoe UI" w:hAnsi="Segoe UI" w:cs="Segoe UI"/>
        </w:rPr>
      </w:pPr>
      <w:r>
        <w:t>Some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of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the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key</w:t>
      </w:r>
      <w:r w:rsidRPr="00F8555D">
        <w:rPr>
          <w:rFonts w:ascii="Segoe UI" w:hAnsi="Segoe UI" w:cs="Segoe UI"/>
          <w:spacing w:val="-6"/>
        </w:rPr>
        <w:t xml:space="preserve"> </w:t>
      </w:r>
      <w:r w:rsidRPr="00F8555D">
        <w:rPr>
          <w:rFonts w:ascii="Segoe UI" w:hAnsi="Segoe UI" w:cs="Segoe UI"/>
        </w:rPr>
        <w:t>aspects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covered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throughout</w:t>
      </w:r>
      <w:r w:rsidRPr="00F8555D">
        <w:rPr>
          <w:rFonts w:ascii="Segoe UI" w:hAnsi="Segoe UI" w:cs="Segoe UI"/>
          <w:spacing w:val="40"/>
        </w:rPr>
        <w:t xml:space="preserve"> </w:t>
      </w:r>
      <w:r w:rsidRPr="00F8555D">
        <w:rPr>
          <w:rFonts w:ascii="Segoe UI" w:hAnsi="Segoe UI" w:cs="Segoe UI"/>
        </w:rPr>
        <w:t>Key</w:t>
      </w:r>
      <w:r w:rsidRPr="00F8555D">
        <w:rPr>
          <w:rFonts w:ascii="Segoe UI" w:hAnsi="Segoe UI" w:cs="Segoe UI"/>
          <w:spacing w:val="-6"/>
        </w:rPr>
        <w:t xml:space="preserve"> </w:t>
      </w:r>
      <w:r w:rsidRPr="00F8555D">
        <w:rPr>
          <w:rFonts w:ascii="Segoe UI" w:hAnsi="Segoe UI" w:cs="Segoe UI"/>
        </w:rPr>
        <w:t>Stages</w:t>
      </w:r>
      <w:r w:rsidRPr="00F8555D">
        <w:rPr>
          <w:rFonts w:ascii="Segoe UI" w:hAnsi="Segoe UI" w:cs="Segoe UI"/>
          <w:spacing w:val="-3"/>
        </w:rPr>
        <w:t xml:space="preserve"> </w:t>
      </w:r>
      <w:r w:rsidRPr="00F8555D">
        <w:rPr>
          <w:rFonts w:ascii="Segoe UI" w:hAnsi="Segoe UI" w:cs="Segoe UI"/>
        </w:rPr>
        <w:t>1</w:t>
      </w:r>
      <w:r w:rsidRPr="00F8555D">
        <w:rPr>
          <w:rFonts w:ascii="Segoe UI" w:hAnsi="Segoe UI" w:cs="Segoe UI"/>
          <w:spacing w:val="-4"/>
        </w:rPr>
        <w:t xml:space="preserve"> </w:t>
      </w:r>
      <w:r w:rsidRPr="00F8555D">
        <w:rPr>
          <w:rFonts w:ascii="Segoe UI" w:hAnsi="Segoe UI" w:cs="Segoe UI"/>
        </w:rPr>
        <w:t xml:space="preserve">and 2 </w:t>
      </w:r>
      <w:proofErr w:type="gramStart"/>
      <w:r w:rsidRPr="00F8555D">
        <w:rPr>
          <w:rFonts w:ascii="Segoe UI" w:hAnsi="Segoe UI" w:cs="Segoe UI"/>
        </w:rPr>
        <w:t>are:-</w:t>
      </w:r>
      <w:proofErr w:type="gramEnd"/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before="247" w:line="269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Life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cycles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How</w:t>
      </w:r>
      <w:r w:rsidRPr="00F8555D">
        <w:rPr>
          <w:rFonts w:ascii="Segoe UI" w:hAnsi="Segoe UI" w:cs="Segoe UI"/>
          <w:spacing w:val="-6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babies</w:t>
      </w:r>
      <w:r w:rsidRPr="00F8555D">
        <w:rPr>
          <w:rFonts w:ascii="Segoe UI" w:hAnsi="Segoe UI" w:cs="Segoe UI"/>
          <w:spacing w:val="-1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are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pacing w:val="-4"/>
          <w:sz w:val="24"/>
        </w:rPr>
        <w:t>made</w:t>
      </w:r>
      <w:r w:rsidR="00825BEC">
        <w:rPr>
          <w:rFonts w:ascii="Segoe UI" w:hAnsi="Segoe UI" w:cs="Segoe UI"/>
          <w:spacing w:val="-4"/>
          <w:sz w:val="24"/>
        </w:rPr>
        <w:t xml:space="preserve"> (at appropriate level)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My</w:t>
      </w:r>
      <w:r w:rsidRPr="00F8555D">
        <w:rPr>
          <w:rFonts w:ascii="Segoe UI" w:hAnsi="Segoe UI" w:cs="Segoe UI"/>
          <w:spacing w:val="-8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changing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pacing w:val="-4"/>
          <w:sz w:val="24"/>
        </w:rPr>
        <w:t>body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pacing w:val="-2"/>
          <w:sz w:val="24"/>
        </w:rPr>
        <w:t>Puberty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Growing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from</w:t>
      </w:r>
      <w:r w:rsidRPr="00F8555D">
        <w:rPr>
          <w:rFonts w:ascii="Segoe UI" w:hAnsi="Segoe UI" w:cs="Segoe UI"/>
          <w:spacing w:val="-2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young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to</w:t>
      </w:r>
      <w:r w:rsidRPr="00F8555D">
        <w:rPr>
          <w:rFonts w:ascii="Segoe UI" w:hAnsi="Segoe UI" w:cs="Segoe UI"/>
          <w:spacing w:val="-2"/>
          <w:sz w:val="24"/>
        </w:rPr>
        <w:t xml:space="preserve"> </w:t>
      </w:r>
      <w:r w:rsidRPr="00F8555D">
        <w:rPr>
          <w:rFonts w:ascii="Segoe UI" w:hAnsi="Segoe UI" w:cs="Segoe UI"/>
          <w:spacing w:val="-5"/>
          <w:sz w:val="24"/>
        </w:rPr>
        <w:t>old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0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Becoming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teenager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1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Assertiveness</w:t>
      </w:r>
      <w:r w:rsidRPr="00F8555D">
        <w:rPr>
          <w:rFonts w:ascii="Segoe UI" w:hAnsi="Segoe UI" w:cs="Segoe UI"/>
          <w:spacing w:val="-8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and</w:t>
      </w:r>
      <w:r w:rsidRPr="00F8555D">
        <w:rPr>
          <w:rFonts w:ascii="Segoe UI" w:hAnsi="Segoe UI" w:cs="Segoe UI"/>
          <w:spacing w:val="-6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self-</w:t>
      </w:r>
      <w:r w:rsidRPr="00F8555D">
        <w:rPr>
          <w:rFonts w:ascii="Segoe UI" w:hAnsi="Segoe UI" w:cs="Segoe UI"/>
          <w:spacing w:val="-2"/>
          <w:sz w:val="24"/>
        </w:rPr>
        <w:t>respect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Friendship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and</w:t>
      </w:r>
      <w:r w:rsidRPr="00F8555D">
        <w:rPr>
          <w:rFonts w:ascii="Segoe UI" w:hAnsi="Segoe UI" w:cs="Segoe UI"/>
          <w:spacing w:val="-4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family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pacing w:val="-4"/>
          <w:sz w:val="24"/>
        </w:rPr>
        <w:t>life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pacing w:val="-2"/>
          <w:sz w:val="24"/>
        </w:rPr>
        <w:t>Safeguarding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Family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stereotypes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Self</w:t>
      </w:r>
      <w:r w:rsidRPr="00F8555D">
        <w:rPr>
          <w:rFonts w:ascii="Segoe UI" w:hAnsi="Segoe UI" w:cs="Segoe UI"/>
          <w:spacing w:val="-3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and</w:t>
      </w:r>
      <w:r w:rsidRPr="00F8555D">
        <w:rPr>
          <w:rFonts w:ascii="Segoe UI" w:hAnsi="Segoe UI" w:cs="Segoe UI"/>
          <w:spacing w:val="-4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body</w:t>
      </w:r>
      <w:r w:rsidRPr="00F8555D">
        <w:rPr>
          <w:rFonts w:ascii="Segoe UI" w:hAnsi="Segoe UI" w:cs="Segoe UI"/>
          <w:spacing w:val="-4"/>
          <w:sz w:val="24"/>
        </w:rPr>
        <w:t xml:space="preserve"> image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0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pacing w:val="-2"/>
          <w:sz w:val="24"/>
        </w:rPr>
        <w:t>Attraction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0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Relationship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skills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e.g.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conflict</w:t>
      </w:r>
      <w:r w:rsidRPr="00F8555D">
        <w:rPr>
          <w:rFonts w:ascii="Segoe UI" w:hAnsi="Segoe UI" w:cs="Segoe UI"/>
          <w:spacing w:val="-5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resolution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Accepting</w:t>
      </w:r>
      <w:r w:rsidRPr="00F8555D">
        <w:rPr>
          <w:rFonts w:ascii="Segoe UI" w:hAnsi="Segoe UI" w:cs="Segoe UI"/>
          <w:spacing w:val="-8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change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Looking</w:t>
      </w:r>
      <w:r w:rsidRPr="00F8555D">
        <w:rPr>
          <w:rFonts w:ascii="Segoe UI" w:hAnsi="Segoe UI" w:cs="Segoe UI"/>
          <w:spacing w:val="-8"/>
          <w:sz w:val="24"/>
        </w:rPr>
        <w:t xml:space="preserve"> </w:t>
      </w:r>
      <w:r w:rsidRPr="00F8555D">
        <w:rPr>
          <w:rFonts w:ascii="Segoe UI" w:hAnsi="Segoe UI" w:cs="Segoe UI"/>
          <w:spacing w:val="-2"/>
          <w:sz w:val="24"/>
        </w:rPr>
        <w:t>ahead</w:t>
      </w:r>
    </w:p>
    <w:p w:rsidR="00260DA8" w:rsidRPr="00F8555D" w:rsidRDefault="000C7042">
      <w:pPr>
        <w:pStyle w:val="ListParagraph"/>
        <w:numPr>
          <w:ilvl w:val="1"/>
          <w:numId w:val="1"/>
        </w:numPr>
        <w:tabs>
          <w:tab w:val="left" w:pos="471"/>
        </w:tabs>
        <w:spacing w:line="269" w:lineRule="exact"/>
        <w:ind w:left="471" w:hanging="150"/>
        <w:rPr>
          <w:rFonts w:ascii="Segoe UI" w:hAnsi="Segoe UI" w:cs="Segoe UI"/>
          <w:sz w:val="24"/>
        </w:rPr>
      </w:pPr>
      <w:r w:rsidRPr="00F8555D">
        <w:rPr>
          <w:rFonts w:ascii="Segoe UI" w:hAnsi="Segoe UI" w:cs="Segoe UI"/>
          <w:sz w:val="24"/>
        </w:rPr>
        <w:t>Moving/transition</w:t>
      </w:r>
      <w:r w:rsidRPr="00F8555D">
        <w:rPr>
          <w:rFonts w:ascii="Segoe UI" w:hAnsi="Segoe UI" w:cs="Segoe UI"/>
          <w:spacing w:val="-6"/>
          <w:sz w:val="24"/>
        </w:rPr>
        <w:t xml:space="preserve"> </w:t>
      </w:r>
      <w:r w:rsidRPr="00F8555D">
        <w:rPr>
          <w:rFonts w:ascii="Segoe UI" w:hAnsi="Segoe UI" w:cs="Segoe UI"/>
          <w:sz w:val="24"/>
        </w:rPr>
        <w:t>to</w:t>
      </w:r>
      <w:r w:rsidRPr="00F8555D">
        <w:rPr>
          <w:rFonts w:ascii="Segoe UI" w:hAnsi="Segoe UI" w:cs="Segoe UI"/>
          <w:spacing w:val="-6"/>
          <w:sz w:val="24"/>
        </w:rPr>
        <w:t xml:space="preserve"> </w:t>
      </w:r>
      <w:r w:rsidR="006A5C68">
        <w:rPr>
          <w:rFonts w:ascii="Segoe UI" w:hAnsi="Segoe UI" w:cs="Segoe UI"/>
          <w:sz w:val="24"/>
        </w:rPr>
        <w:t>next class</w:t>
      </w:r>
      <w:r w:rsidR="005B2C08">
        <w:rPr>
          <w:rFonts w:ascii="Segoe UI" w:hAnsi="Segoe UI" w:cs="Segoe UI"/>
          <w:sz w:val="24"/>
        </w:rPr>
        <w:t>/secondary school</w:t>
      </w:r>
    </w:p>
    <w:p w:rsidR="00260DA8" w:rsidRPr="005B2C08" w:rsidRDefault="000657AC" w:rsidP="005B2C08">
      <w:pPr>
        <w:pStyle w:val="BodyText"/>
        <w:rPr>
          <w:rFonts w:ascii="Segoe UI" w:hAnsi="Segoe UI" w:cs="Segoe UI"/>
          <w:b/>
          <w:spacing w:val="-5"/>
        </w:rPr>
      </w:pPr>
      <w:r w:rsidRPr="00825BEC">
        <w:rPr>
          <w:rFonts w:ascii="Segoe UI" w:hAnsi="Segoe UI" w:cs="Segoe U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>
                <wp:simplePos x="0" y="0"/>
                <wp:positionH relativeFrom="margin">
                  <wp:posOffset>171450</wp:posOffset>
                </wp:positionH>
                <wp:positionV relativeFrom="paragraph">
                  <wp:posOffset>733425</wp:posOffset>
                </wp:positionV>
                <wp:extent cx="2360930" cy="1404620"/>
                <wp:effectExtent l="0" t="0" r="1524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BEC" w:rsidRPr="005B2C08" w:rsidRDefault="00EF0352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 xml:space="preserve">In Year </w:t>
                            </w:r>
                            <w:r w:rsidR="000657AC">
                              <w:rPr>
                                <w:rFonts w:ascii="Segoe UI" w:hAnsi="Segoe UI" w:cs="Segoe UI"/>
                              </w:rPr>
                              <w:t>6</w:t>
                            </w:r>
                            <w:r w:rsidR="005B2C08" w:rsidRPr="005B2C08">
                              <w:rPr>
                                <w:rFonts w:ascii="Segoe UI" w:hAnsi="Segoe UI" w:cs="Segoe UI"/>
                              </w:rPr>
                              <w:t xml:space="preserve">, children will learn about how their bodies change in Summer term. </w:t>
                            </w:r>
                            <w:r w:rsidR="005B2C08">
                              <w:rPr>
                                <w:rFonts w:ascii="Segoe UI" w:hAnsi="Segoe UI" w:cs="Segoe UI"/>
                              </w:rPr>
                              <w:t xml:space="preserve">Each year group will be taught </w:t>
                            </w:r>
                            <w:r w:rsidR="00825BEC" w:rsidRPr="005B2C08">
                              <w:rPr>
                                <w:rFonts w:ascii="Segoe UI" w:hAnsi="Segoe UI" w:cs="Segoe UI"/>
                              </w:rPr>
                              <w:t xml:space="preserve">appropriate to their age and developmental stage. Please note: at no point will children be taught something that is inappropriate. If a question from a child arises and the teacher feels it would be inappropriate to answer, (for example, because of its mature or explicit nature), the child will be encouraged to ask his/her parents or </w:t>
                            </w:r>
                            <w:proofErr w:type="spellStart"/>
                            <w:r w:rsidR="00825BEC" w:rsidRPr="005B2C08">
                              <w:rPr>
                                <w:rFonts w:ascii="Segoe UI" w:hAnsi="Segoe UI" w:cs="Segoe UI"/>
                              </w:rPr>
                              <w:t>carers</w:t>
                            </w:r>
                            <w:proofErr w:type="spellEnd"/>
                            <w:r w:rsidR="00825BEC" w:rsidRPr="005B2C08">
                              <w:rPr>
                                <w:rFonts w:ascii="Segoe UI" w:hAnsi="Segoe UI" w:cs="Segoe UI"/>
                              </w:rPr>
                              <w:t xml:space="preserve"> at home. The question will not be answered to the child or class if it is outside the remit of that year group’s scheme of 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.5pt;margin-top:57.75pt;width:185.9pt;height:110.6pt;z-index:25166489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">
                <v:textbox style="mso-fit-shape-to-text:t">
                  <w:txbxContent>
                    <w:p w:rsidR="00825BEC" w:rsidRPr="005B2C08" w:rsidRDefault="00EF0352">
                      <w:pPr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 xml:space="preserve">In Year </w:t>
                      </w:r>
                      <w:r w:rsidR="000657AC">
                        <w:rPr>
                          <w:rFonts w:ascii="Segoe UI" w:hAnsi="Segoe UI" w:cs="Segoe UI"/>
                        </w:rPr>
                        <w:t>6</w:t>
                      </w:r>
                      <w:r w:rsidR="005B2C08" w:rsidRPr="005B2C08">
                        <w:rPr>
                          <w:rFonts w:ascii="Segoe UI" w:hAnsi="Segoe UI" w:cs="Segoe UI"/>
                        </w:rPr>
                        <w:t xml:space="preserve">, children will learn about how their bodies change in Summer term. </w:t>
                      </w:r>
                      <w:r w:rsidR="005B2C08">
                        <w:rPr>
                          <w:rFonts w:ascii="Segoe UI" w:hAnsi="Segoe UI" w:cs="Segoe UI"/>
                        </w:rPr>
                        <w:t xml:space="preserve">Each year group will be taught </w:t>
                      </w:r>
                      <w:r w:rsidR="00825BEC" w:rsidRPr="005B2C08">
                        <w:rPr>
                          <w:rFonts w:ascii="Segoe UI" w:hAnsi="Segoe UI" w:cs="Segoe UI"/>
                        </w:rPr>
                        <w:t xml:space="preserve">appropriate to their age and developmental stage. Please note: at no point will children be taught something that is inappropriate. If a question from a child arises and the teacher feels it would be inappropriate to answer, (for example, because of its mature or explicit nature), the child will be encouraged to ask his/her parents or </w:t>
                      </w:r>
                      <w:proofErr w:type="spellStart"/>
                      <w:r w:rsidR="00825BEC" w:rsidRPr="005B2C08">
                        <w:rPr>
                          <w:rFonts w:ascii="Segoe UI" w:hAnsi="Segoe UI" w:cs="Segoe UI"/>
                        </w:rPr>
                        <w:t>carers</w:t>
                      </w:r>
                      <w:proofErr w:type="spellEnd"/>
                      <w:r w:rsidR="00825BEC" w:rsidRPr="005B2C08">
                        <w:rPr>
                          <w:rFonts w:ascii="Segoe UI" w:hAnsi="Segoe UI" w:cs="Segoe UI"/>
                        </w:rPr>
                        <w:t xml:space="preserve"> at home. The question will not be answered to the child or class if it is outside the remit of that year group’s scheme of work.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7042" w:rsidRPr="00F8555D">
        <w:br w:type="column"/>
      </w:r>
      <w:r w:rsidR="000C7042" w:rsidRPr="005B2C08">
        <w:rPr>
          <w:rFonts w:ascii="Segoe UI" w:hAnsi="Segoe UI" w:cs="Segoe UI"/>
          <w:b/>
        </w:rPr>
        <w:t>These</w:t>
      </w:r>
      <w:r w:rsidR="000C7042" w:rsidRPr="005B2C08">
        <w:rPr>
          <w:rFonts w:ascii="Segoe UI" w:hAnsi="Segoe UI" w:cs="Segoe UI"/>
          <w:b/>
          <w:spacing w:val="-4"/>
        </w:rPr>
        <w:t xml:space="preserve"> </w:t>
      </w:r>
      <w:r w:rsidR="000C7042" w:rsidRPr="005B2C08">
        <w:rPr>
          <w:rFonts w:ascii="Segoe UI" w:hAnsi="Segoe UI" w:cs="Segoe UI"/>
          <w:b/>
        </w:rPr>
        <w:t>are</w:t>
      </w:r>
      <w:r w:rsidR="000C7042" w:rsidRPr="005B2C08">
        <w:rPr>
          <w:rFonts w:ascii="Segoe UI" w:hAnsi="Segoe UI" w:cs="Segoe UI"/>
          <w:b/>
          <w:spacing w:val="-2"/>
        </w:rPr>
        <w:t xml:space="preserve"> </w:t>
      </w:r>
      <w:r w:rsidR="000C7042" w:rsidRPr="005B2C08">
        <w:rPr>
          <w:rFonts w:ascii="Segoe UI" w:hAnsi="Segoe UI" w:cs="Segoe UI"/>
          <w:b/>
        </w:rPr>
        <w:t>the</w:t>
      </w:r>
      <w:r w:rsidR="000C7042" w:rsidRPr="005B2C08">
        <w:rPr>
          <w:rFonts w:ascii="Segoe UI" w:hAnsi="Segoe UI" w:cs="Segoe UI"/>
          <w:b/>
          <w:spacing w:val="-3"/>
        </w:rPr>
        <w:t xml:space="preserve"> </w:t>
      </w:r>
      <w:r w:rsidR="000C7042" w:rsidRPr="005B2C08">
        <w:rPr>
          <w:rFonts w:ascii="Segoe UI" w:hAnsi="Segoe UI" w:cs="Segoe UI"/>
          <w:b/>
        </w:rPr>
        <w:t>aspects</w:t>
      </w:r>
      <w:r w:rsidR="000C7042" w:rsidRPr="005B2C08">
        <w:rPr>
          <w:rFonts w:ascii="Segoe UI" w:hAnsi="Segoe UI" w:cs="Segoe UI"/>
          <w:b/>
          <w:spacing w:val="-2"/>
        </w:rPr>
        <w:t xml:space="preserve"> </w:t>
      </w:r>
      <w:r w:rsidR="000C7042" w:rsidRPr="005B2C08">
        <w:rPr>
          <w:rFonts w:ascii="Segoe UI" w:hAnsi="Segoe UI" w:cs="Segoe UI"/>
          <w:b/>
        </w:rPr>
        <w:t>of</w:t>
      </w:r>
      <w:r w:rsidR="000C7042" w:rsidRPr="005B2C08">
        <w:rPr>
          <w:rFonts w:ascii="Segoe UI" w:hAnsi="Segoe UI" w:cs="Segoe UI"/>
          <w:b/>
          <w:spacing w:val="-4"/>
        </w:rPr>
        <w:t xml:space="preserve"> </w:t>
      </w:r>
      <w:r w:rsidR="000C7042" w:rsidRPr="005B2C08">
        <w:rPr>
          <w:rFonts w:ascii="Segoe UI" w:hAnsi="Segoe UI" w:cs="Segoe UI"/>
          <w:b/>
        </w:rPr>
        <w:t>RSE</w:t>
      </w:r>
      <w:r w:rsidR="000C7042" w:rsidRPr="005B2C08">
        <w:rPr>
          <w:rFonts w:ascii="Segoe UI" w:hAnsi="Segoe UI" w:cs="Segoe UI"/>
          <w:b/>
          <w:spacing w:val="-3"/>
        </w:rPr>
        <w:t xml:space="preserve"> </w:t>
      </w:r>
      <w:r w:rsidR="000C7042" w:rsidRPr="005B2C08">
        <w:rPr>
          <w:rFonts w:ascii="Segoe UI" w:hAnsi="Segoe UI" w:cs="Segoe UI"/>
          <w:b/>
        </w:rPr>
        <w:t>we</w:t>
      </w:r>
      <w:r w:rsidR="000C7042" w:rsidRPr="005B2C08">
        <w:rPr>
          <w:rFonts w:ascii="Segoe UI" w:hAnsi="Segoe UI" w:cs="Segoe UI"/>
          <w:b/>
          <w:spacing w:val="-6"/>
        </w:rPr>
        <w:t xml:space="preserve"> </w:t>
      </w:r>
      <w:r w:rsidR="000C7042" w:rsidRPr="005B2C08">
        <w:rPr>
          <w:rFonts w:ascii="Segoe UI" w:hAnsi="Segoe UI" w:cs="Segoe UI"/>
          <w:b/>
        </w:rPr>
        <w:t>will</w:t>
      </w:r>
      <w:r w:rsidR="000C7042" w:rsidRPr="005B2C08">
        <w:rPr>
          <w:rFonts w:ascii="Segoe UI" w:hAnsi="Segoe UI" w:cs="Segoe UI"/>
          <w:b/>
          <w:spacing w:val="-2"/>
        </w:rPr>
        <w:t xml:space="preserve"> </w:t>
      </w:r>
      <w:r w:rsidR="000C7042" w:rsidRPr="005B2C08">
        <w:rPr>
          <w:rFonts w:ascii="Segoe UI" w:hAnsi="Segoe UI" w:cs="Segoe UI"/>
          <w:b/>
        </w:rPr>
        <w:t>be</w:t>
      </w:r>
      <w:r w:rsidR="000C7042" w:rsidRPr="005B2C08">
        <w:rPr>
          <w:rFonts w:ascii="Segoe UI" w:hAnsi="Segoe UI" w:cs="Segoe UI"/>
          <w:b/>
          <w:spacing w:val="-3"/>
        </w:rPr>
        <w:t xml:space="preserve"> </w:t>
      </w:r>
      <w:r w:rsidR="000C7042" w:rsidRPr="005B2C08">
        <w:rPr>
          <w:rFonts w:ascii="Segoe UI" w:hAnsi="Segoe UI" w:cs="Segoe UI"/>
          <w:b/>
        </w:rPr>
        <w:t>covering</w:t>
      </w:r>
      <w:r w:rsidR="000C7042" w:rsidRPr="005B2C08">
        <w:rPr>
          <w:rFonts w:ascii="Segoe UI" w:hAnsi="Segoe UI" w:cs="Segoe UI"/>
          <w:b/>
          <w:spacing w:val="-2"/>
        </w:rPr>
        <w:t xml:space="preserve"> </w:t>
      </w:r>
      <w:r w:rsidR="000C7042" w:rsidRPr="005B2C08">
        <w:rPr>
          <w:rFonts w:ascii="Segoe UI" w:hAnsi="Segoe UI" w:cs="Segoe UI"/>
          <w:b/>
        </w:rPr>
        <w:t>in</w:t>
      </w:r>
      <w:r w:rsidR="000C7042" w:rsidRPr="005B2C08">
        <w:rPr>
          <w:rFonts w:ascii="Segoe UI" w:hAnsi="Segoe UI" w:cs="Segoe UI"/>
          <w:b/>
          <w:spacing w:val="-2"/>
        </w:rPr>
        <w:t xml:space="preserve"> </w:t>
      </w:r>
      <w:r w:rsidR="000C7042" w:rsidRPr="005B2C08">
        <w:rPr>
          <w:rFonts w:ascii="Segoe UI" w:hAnsi="Segoe UI" w:cs="Segoe UI"/>
          <w:b/>
        </w:rPr>
        <w:t>Year</w:t>
      </w:r>
      <w:r w:rsidR="000C7042" w:rsidRPr="005B2C08">
        <w:rPr>
          <w:rFonts w:ascii="Segoe UI" w:hAnsi="Segoe UI" w:cs="Segoe UI"/>
          <w:b/>
          <w:spacing w:val="-1"/>
        </w:rPr>
        <w:t xml:space="preserve"> </w:t>
      </w:r>
      <w:r>
        <w:rPr>
          <w:rFonts w:ascii="Segoe UI" w:hAnsi="Segoe UI" w:cs="Segoe UI"/>
          <w:b/>
          <w:spacing w:val="-5"/>
        </w:rPr>
        <w:t>6</w:t>
      </w:r>
      <w:r w:rsidR="000C7042" w:rsidRPr="005B2C08">
        <w:rPr>
          <w:rFonts w:ascii="Segoe UI" w:hAnsi="Segoe UI" w:cs="Segoe UI"/>
          <w:b/>
          <w:spacing w:val="-5"/>
        </w:rPr>
        <w:t>:</w:t>
      </w:r>
    </w:p>
    <w:p w:rsidR="005B2C08" w:rsidRPr="00C560FE" w:rsidRDefault="005B2C08" w:rsidP="005B2C08">
      <w:pPr>
        <w:pStyle w:val="BodyText"/>
        <w:rPr>
          <w:rFonts w:ascii="Segoe UI" w:hAnsi="Segoe UI" w:cs="Segoe UI"/>
          <w:b/>
          <w:sz w:val="20"/>
          <w:szCs w:val="20"/>
        </w:rPr>
      </w:pPr>
    </w:p>
    <w:p w:rsidR="000657AC" w:rsidRPr="000657AC" w:rsidRDefault="00C560FE" w:rsidP="000657AC">
      <w:pPr>
        <w:spacing w:before="146"/>
        <w:ind w:left="215"/>
        <w:rPr>
          <w:rFonts w:ascii="Segoe UI" w:eastAsia="Arial MT" w:hAnsi="Segoe UI" w:cs="Segoe UI"/>
          <w:b/>
          <w:sz w:val="20"/>
          <w:szCs w:val="20"/>
        </w:rPr>
      </w:pPr>
      <w:r w:rsidRPr="000657AC">
        <w:rPr>
          <w:rFonts w:ascii="Segoe UI" w:hAnsi="Segoe UI" w:cs="Segoe UI"/>
          <w:b/>
          <w:spacing w:val="-2"/>
          <w:sz w:val="20"/>
          <w:szCs w:val="20"/>
        </w:rPr>
        <w:t>Self-Image and Body Image</w:t>
      </w:r>
      <w:r w:rsidR="000657AC" w:rsidRPr="000657AC">
        <w:rPr>
          <w:rFonts w:ascii="Segoe UI" w:hAnsi="Segoe UI" w:cs="Segoe UI"/>
          <w:b/>
          <w:sz w:val="20"/>
          <w:szCs w:val="20"/>
        </w:rPr>
        <w:t xml:space="preserve"> </w:t>
      </w:r>
      <w:r w:rsidR="000657AC" w:rsidRPr="000657AC">
        <w:rPr>
          <w:rFonts w:ascii="Segoe UI" w:hAnsi="Segoe UI" w:cs="Segoe UI"/>
          <w:b/>
          <w:sz w:val="20"/>
          <w:szCs w:val="20"/>
        </w:rPr>
        <w:t>Self-Image</w:t>
      </w:r>
      <w:r w:rsidR="000657AC" w:rsidRPr="000657AC">
        <w:rPr>
          <w:rFonts w:ascii="Segoe UI" w:hAnsi="Segoe UI" w:cs="Segoe UI"/>
          <w:b/>
          <w:spacing w:val="-6"/>
          <w:sz w:val="20"/>
          <w:szCs w:val="20"/>
        </w:rPr>
        <w:t xml:space="preserve"> </w:t>
      </w:r>
      <w:r w:rsidR="000657AC" w:rsidRPr="000657AC">
        <w:rPr>
          <w:rFonts w:ascii="Segoe UI" w:hAnsi="Segoe UI" w:cs="Segoe UI"/>
          <w:b/>
          <w:sz w:val="20"/>
          <w:szCs w:val="20"/>
        </w:rPr>
        <w:t>and</w:t>
      </w:r>
      <w:r w:rsidR="000657AC" w:rsidRPr="000657AC">
        <w:rPr>
          <w:rFonts w:ascii="Segoe UI" w:hAnsi="Segoe UI" w:cs="Segoe UI"/>
          <w:b/>
          <w:spacing w:val="-3"/>
          <w:sz w:val="20"/>
          <w:szCs w:val="20"/>
        </w:rPr>
        <w:t xml:space="preserve"> </w:t>
      </w:r>
      <w:r w:rsidR="000657AC" w:rsidRPr="000657AC">
        <w:rPr>
          <w:rFonts w:ascii="Segoe UI" w:hAnsi="Segoe UI" w:cs="Segoe UI"/>
          <w:b/>
          <w:sz w:val="20"/>
          <w:szCs w:val="20"/>
        </w:rPr>
        <w:t>Body</w:t>
      </w:r>
      <w:r w:rsidR="000657AC" w:rsidRPr="000657AC">
        <w:rPr>
          <w:rFonts w:ascii="Segoe UI" w:hAnsi="Segoe UI" w:cs="Segoe UI"/>
          <w:b/>
          <w:spacing w:val="-7"/>
          <w:sz w:val="20"/>
          <w:szCs w:val="20"/>
        </w:rPr>
        <w:t xml:space="preserve"> </w:t>
      </w:r>
      <w:r w:rsidR="000657AC" w:rsidRPr="000657AC">
        <w:rPr>
          <w:rFonts w:ascii="Segoe UI" w:hAnsi="Segoe UI" w:cs="Segoe UI"/>
          <w:b/>
          <w:spacing w:val="-2"/>
          <w:sz w:val="20"/>
          <w:szCs w:val="20"/>
        </w:rPr>
        <w:t>Image</w:t>
      </w:r>
    </w:p>
    <w:p w:rsidR="000657AC" w:rsidRPr="000657AC" w:rsidRDefault="000657AC" w:rsidP="000657AC">
      <w:pPr>
        <w:pStyle w:val="BodyText"/>
        <w:spacing w:before="158" w:line="228" w:lineRule="auto"/>
        <w:ind w:left="215" w:right="339"/>
        <w:rPr>
          <w:rFonts w:ascii="Segoe UI" w:hAnsi="Segoe UI" w:cs="Segoe UI"/>
          <w:sz w:val="20"/>
          <w:szCs w:val="20"/>
        </w:rPr>
      </w:pPr>
      <w:r w:rsidRPr="000657AC">
        <w:rPr>
          <w:rFonts w:ascii="Segoe UI" w:hAnsi="Segoe UI" w:cs="Segoe UI"/>
          <w:sz w:val="20"/>
          <w:szCs w:val="20"/>
        </w:rPr>
        <w:t>Be</w:t>
      </w:r>
      <w:r w:rsidRPr="000657AC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aware</w:t>
      </w:r>
      <w:r w:rsidRPr="000657AC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of my</w:t>
      </w:r>
      <w:r w:rsidRPr="000657A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own</w:t>
      </w:r>
      <w:r w:rsidRPr="000657AC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self-image</w:t>
      </w:r>
      <w:r w:rsidRPr="000657AC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and</w:t>
      </w:r>
      <w:r w:rsidRPr="000657A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how</w:t>
      </w:r>
      <w:r w:rsidRPr="000657AC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my</w:t>
      </w:r>
      <w:r w:rsidRPr="000657A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body</w:t>
      </w:r>
      <w:r w:rsidRPr="000657A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image</w:t>
      </w:r>
      <w:r w:rsidRPr="000657AC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fits</w:t>
      </w:r>
      <w:r w:rsidRPr="000657A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into</w:t>
      </w:r>
      <w:r w:rsidRPr="000657A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that;</w:t>
      </w:r>
      <w:r w:rsidRPr="000657AC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know how to develop my own self esteem.</w:t>
      </w:r>
    </w:p>
    <w:p w:rsidR="000657AC" w:rsidRPr="000657AC" w:rsidRDefault="000657AC" w:rsidP="000657AC">
      <w:pPr>
        <w:pStyle w:val="Heading2"/>
        <w:ind w:firstLine="215"/>
        <w:rPr>
          <w:rFonts w:ascii="Segoe UI" w:hAnsi="Segoe UI" w:cs="Segoe UI"/>
          <w:b/>
          <w:color w:val="auto"/>
          <w:sz w:val="20"/>
          <w:szCs w:val="20"/>
        </w:rPr>
      </w:pPr>
      <w:r w:rsidRPr="000657AC">
        <w:rPr>
          <w:rFonts w:ascii="Segoe UI" w:hAnsi="Segoe UI" w:cs="Segoe UI"/>
          <w:b/>
          <w:color w:val="auto"/>
          <w:spacing w:val="-2"/>
          <w:sz w:val="20"/>
          <w:szCs w:val="20"/>
        </w:rPr>
        <w:t>Puberty</w:t>
      </w:r>
    </w:p>
    <w:p w:rsidR="000657AC" w:rsidRPr="000657AC" w:rsidRDefault="000657AC" w:rsidP="000657AC">
      <w:pPr>
        <w:pStyle w:val="BodyText"/>
        <w:spacing w:before="158" w:line="228" w:lineRule="auto"/>
        <w:ind w:left="215" w:right="339"/>
        <w:rPr>
          <w:rFonts w:ascii="Segoe UI" w:hAnsi="Segoe UI" w:cs="Segoe UI"/>
          <w:sz w:val="20"/>
          <w:szCs w:val="20"/>
        </w:rPr>
      </w:pPr>
      <w:r w:rsidRPr="000657AC">
        <w:rPr>
          <w:rFonts w:ascii="Segoe UI" w:hAnsi="Segoe UI" w:cs="Segoe UI"/>
          <w:sz w:val="20"/>
          <w:szCs w:val="20"/>
        </w:rPr>
        <w:t>Explain</w:t>
      </w:r>
      <w:r w:rsidRPr="000657A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how</w:t>
      </w:r>
      <w:r w:rsidRPr="000657AC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girls’</w:t>
      </w:r>
      <w:r w:rsidRPr="000657A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and</w:t>
      </w:r>
      <w:r w:rsidRPr="000657A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boys’</w:t>
      </w:r>
      <w:r w:rsidRPr="000657A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bodies</w:t>
      </w:r>
      <w:r w:rsidRPr="000657A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change</w:t>
      </w:r>
      <w:r w:rsidRPr="000657AC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during</w:t>
      </w:r>
      <w:r w:rsidRPr="000657A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puberty</w:t>
      </w:r>
      <w:r w:rsidRPr="000657AC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and</w:t>
      </w:r>
      <w:r w:rsidRPr="000657A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understand the importance of looking after yourself physically and emotionally</w:t>
      </w:r>
    </w:p>
    <w:p w:rsidR="000657AC" w:rsidRPr="000657AC" w:rsidRDefault="000657AC" w:rsidP="000657AC">
      <w:pPr>
        <w:pStyle w:val="BodyText"/>
        <w:spacing w:before="158" w:line="228" w:lineRule="auto"/>
        <w:ind w:left="215" w:right="339"/>
        <w:rPr>
          <w:rFonts w:ascii="Segoe UI" w:hAnsi="Segoe UI" w:cs="Segoe UI"/>
          <w:sz w:val="20"/>
          <w:szCs w:val="20"/>
        </w:rPr>
      </w:pPr>
      <w:r w:rsidRPr="000657AC">
        <w:rPr>
          <w:rFonts w:ascii="Segoe UI" w:hAnsi="Segoe UI" w:cs="Segoe UI"/>
          <w:sz w:val="20"/>
          <w:szCs w:val="20"/>
        </w:rPr>
        <w:t>To</w:t>
      </w:r>
      <w:r w:rsidRPr="000657A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express</w:t>
      </w:r>
      <w:r w:rsidRPr="000657AC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how</w:t>
      </w:r>
      <w:r w:rsidRPr="000657AC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I</w:t>
      </w:r>
      <w:r w:rsidRPr="000657AC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feel</w:t>
      </w:r>
      <w:r w:rsidRPr="000657AC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about</w:t>
      </w:r>
      <w:r w:rsidRPr="000657A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the</w:t>
      </w:r>
      <w:r w:rsidRPr="000657AC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changes</w:t>
      </w:r>
      <w:r w:rsidRPr="000657A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that</w:t>
      </w:r>
      <w:r w:rsidRPr="000657A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will</w:t>
      </w:r>
      <w:r w:rsidRPr="000657AC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happen</w:t>
      </w:r>
      <w:r w:rsidRPr="000657AC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to</w:t>
      </w:r>
      <w:r w:rsidRPr="000657A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me</w:t>
      </w:r>
      <w:r w:rsidRPr="000657A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 xml:space="preserve">during </w:t>
      </w:r>
      <w:r w:rsidRPr="000657AC">
        <w:rPr>
          <w:rFonts w:ascii="Segoe UI" w:hAnsi="Segoe UI" w:cs="Segoe UI"/>
          <w:spacing w:val="-2"/>
          <w:sz w:val="20"/>
          <w:szCs w:val="20"/>
        </w:rPr>
        <w:t>puberty</w:t>
      </w:r>
    </w:p>
    <w:p w:rsidR="000657AC" w:rsidRPr="000657AC" w:rsidRDefault="000657AC" w:rsidP="000657AC">
      <w:pPr>
        <w:spacing w:before="158" w:line="228" w:lineRule="auto"/>
        <w:ind w:left="215"/>
        <w:rPr>
          <w:rFonts w:ascii="Segoe UI" w:hAnsi="Segoe UI" w:cs="Segoe UI"/>
          <w:b/>
          <w:i/>
          <w:sz w:val="20"/>
          <w:szCs w:val="20"/>
        </w:rPr>
      </w:pPr>
      <w:r w:rsidRPr="000657AC">
        <w:rPr>
          <w:rFonts w:ascii="Segoe UI" w:hAnsi="Segoe UI" w:cs="Segoe UI"/>
          <w:b/>
          <w:sz w:val="20"/>
          <w:szCs w:val="20"/>
        </w:rPr>
        <w:t>Boy</w:t>
      </w:r>
      <w:r w:rsidRPr="000657AC">
        <w:rPr>
          <w:rFonts w:ascii="Segoe UI" w:hAnsi="Segoe UI" w:cs="Segoe UI"/>
          <w:b/>
          <w:spacing w:val="-6"/>
          <w:sz w:val="20"/>
          <w:szCs w:val="20"/>
        </w:rPr>
        <w:t xml:space="preserve"> </w:t>
      </w:r>
      <w:r w:rsidRPr="000657AC">
        <w:rPr>
          <w:rFonts w:ascii="Segoe UI" w:hAnsi="Segoe UI" w:cs="Segoe UI"/>
          <w:b/>
          <w:sz w:val="20"/>
          <w:szCs w:val="20"/>
        </w:rPr>
        <w:t>talk/girl</w:t>
      </w:r>
      <w:r w:rsidRPr="000657AC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b/>
          <w:sz w:val="20"/>
          <w:szCs w:val="20"/>
        </w:rPr>
        <w:t>talk</w:t>
      </w:r>
      <w:r w:rsidRPr="000657AC">
        <w:rPr>
          <w:rFonts w:ascii="Segoe UI" w:hAnsi="Segoe UI" w:cs="Segoe UI"/>
          <w:b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b/>
          <w:sz w:val="20"/>
          <w:szCs w:val="20"/>
        </w:rPr>
        <w:t>(</w:t>
      </w:r>
      <w:r w:rsidRPr="000657AC">
        <w:rPr>
          <w:rFonts w:ascii="Segoe UI" w:hAnsi="Segoe UI" w:cs="Segoe UI"/>
          <w:b/>
          <w:i/>
          <w:sz w:val="20"/>
          <w:szCs w:val="20"/>
        </w:rPr>
        <w:t>for</w:t>
      </w:r>
      <w:r w:rsidRPr="000657AC">
        <w:rPr>
          <w:rFonts w:ascii="Segoe UI" w:hAnsi="Segoe UI" w:cs="Segoe UI"/>
          <w:b/>
          <w:i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b/>
          <w:i/>
          <w:sz w:val="20"/>
          <w:szCs w:val="20"/>
        </w:rPr>
        <w:t>these</w:t>
      </w:r>
      <w:r w:rsidRPr="000657AC">
        <w:rPr>
          <w:rFonts w:ascii="Segoe UI" w:hAnsi="Segoe UI" w:cs="Segoe UI"/>
          <w:b/>
          <w:i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b/>
          <w:i/>
          <w:sz w:val="20"/>
          <w:szCs w:val="20"/>
        </w:rPr>
        <w:t>sessions,</w:t>
      </w:r>
      <w:r w:rsidRPr="000657AC">
        <w:rPr>
          <w:rFonts w:ascii="Segoe UI" w:hAnsi="Segoe UI" w:cs="Segoe UI"/>
          <w:b/>
          <w:i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b/>
          <w:i/>
          <w:sz w:val="20"/>
          <w:szCs w:val="20"/>
        </w:rPr>
        <w:t>the</w:t>
      </w:r>
      <w:r w:rsidRPr="000657AC">
        <w:rPr>
          <w:rFonts w:ascii="Segoe UI" w:hAnsi="Segoe UI" w:cs="Segoe UI"/>
          <w:b/>
          <w:i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b/>
          <w:i/>
          <w:sz w:val="20"/>
          <w:szCs w:val="20"/>
        </w:rPr>
        <w:t>girls</w:t>
      </w:r>
      <w:r w:rsidRPr="000657AC">
        <w:rPr>
          <w:rFonts w:ascii="Segoe UI" w:hAnsi="Segoe UI" w:cs="Segoe UI"/>
          <w:b/>
          <w:i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b/>
          <w:i/>
          <w:sz w:val="20"/>
          <w:szCs w:val="20"/>
        </w:rPr>
        <w:t>and</w:t>
      </w:r>
      <w:r w:rsidRPr="000657AC">
        <w:rPr>
          <w:rFonts w:ascii="Segoe UI" w:hAnsi="Segoe UI" w:cs="Segoe UI"/>
          <w:b/>
          <w:i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b/>
          <w:i/>
          <w:sz w:val="20"/>
          <w:szCs w:val="20"/>
        </w:rPr>
        <w:t>boys</w:t>
      </w:r>
      <w:r w:rsidRPr="000657AC">
        <w:rPr>
          <w:rFonts w:ascii="Segoe UI" w:hAnsi="Segoe UI" w:cs="Segoe UI"/>
          <w:b/>
          <w:i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b/>
          <w:i/>
          <w:sz w:val="20"/>
          <w:szCs w:val="20"/>
        </w:rPr>
        <w:t>will</w:t>
      </w:r>
      <w:r w:rsidRPr="000657AC">
        <w:rPr>
          <w:rFonts w:ascii="Segoe UI" w:hAnsi="Segoe UI" w:cs="Segoe UI"/>
          <w:b/>
          <w:i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b/>
          <w:i/>
          <w:sz w:val="20"/>
          <w:szCs w:val="20"/>
        </w:rPr>
        <w:t>be</w:t>
      </w:r>
      <w:r w:rsidRPr="000657AC">
        <w:rPr>
          <w:rFonts w:ascii="Segoe UI" w:hAnsi="Segoe UI" w:cs="Segoe UI"/>
          <w:b/>
          <w:i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b/>
          <w:i/>
          <w:sz w:val="20"/>
          <w:szCs w:val="20"/>
        </w:rPr>
        <w:t xml:space="preserve">taught </w:t>
      </w:r>
      <w:r w:rsidRPr="000657AC">
        <w:rPr>
          <w:rFonts w:ascii="Segoe UI" w:hAnsi="Segoe UI" w:cs="Segoe UI"/>
          <w:b/>
          <w:i/>
          <w:spacing w:val="-2"/>
          <w:sz w:val="20"/>
          <w:szCs w:val="20"/>
        </w:rPr>
        <w:t>separately)</w:t>
      </w:r>
    </w:p>
    <w:p w:rsidR="000657AC" w:rsidRPr="000657AC" w:rsidRDefault="000657AC" w:rsidP="000657AC">
      <w:pPr>
        <w:pStyle w:val="BodyText"/>
        <w:spacing w:before="148"/>
        <w:ind w:left="215"/>
        <w:rPr>
          <w:rFonts w:ascii="Segoe UI" w:hAnsi="Segoe UI" w:cs="Segoe UI"/>
          <w:sz w:val="20"/>
          <w:szCs w:val="20"/>
        </w:rPr>
      </w:pPr>
      <w:r w:rsidRPr="000657AC">
        <w:rPr>
          <w:rFonts w:ascii="Segoe UI" w:hAnsi="Segoe UI" w:cs="Segoe UI"/>
          <w:sz w:val="20"/>
          <w:szCs w:val="20"/>
        </w:rPr>
        <w:t>Able</w:t>
      </w:r>
      <w:r w:rsidRPr="000657AC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to</w:t>
      </w:r>
      <w:r w:rsidRPr="000657A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ask</w:t>
      </w:r>
      <w:r w:rsidRPr="000657AC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the</w:t>
      </w:r>
      <w:r w:rsidRPr="000657AC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questions</w:t>
      </w:r>
      <w:r w:rsidRPr="000657A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I</w:t>
      </w:r>
      <w:r w:rsidRPr="000657AC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need</w:t>
      </w:r>
      <w:r w:rsidRPr="000657AC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answered</w:t>
      </w:r>
      <w:r w:rsidRPr="000657A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about</w:t>
      </w:r>
      <w:r w:rsidRPr="000657AC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changes</w:t>
      </w:r>
      <w:r w:rsidRPr="000657AC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during</w:t>
      </w:r>
      <w:r w:rsidRPr="000657AC">
        <w:rPr>
          <w:rFonts w:ascii="Segoe UI" w:hAnsi="Segoe UI" w:cs="Segoe UI"/>
          <w:spacing w:val="-2"/>
          <w:sz w:val="20"/>
          <w:szCs w:val="20"/>
        </w:rPr>
        <w:t xml:space="preserve"> puberty</w:t>
      </w:r>
    </w:p>
    <w:p w:rsidR="000657AC" w:rsidRPr="000657AC" w:rsidRDefault="000657AC" w:rsidP="000657AC">
      <w:pPr>
        <w:pStyle w:val="BodyText"/>
        <w:spacing w:before="158" w:line="228" w:lineRule="auto"/>
        <w:ind w:left="215"/>
        <w:rPr>
          <w:rFonts w:ascii="Segoe UI" w:hAnsi="Segoe UI" w:cs="Segoe UI"/>
          <w:sz w:val="20"/>
          <w:szCs w:val="20"/>
        </w:rPr>
      </w:pPr>
      <w:r w:rsidRPr="000657AC">
        <w:rPr>
          <w:rFonts w:ascii="Segoe UI" w:hAnsi="Segoe UI" w:cs="Segoe UI"/>
          <w:sz w:val="20"/>
          <w:szCs w:val="20"/>
        </w:rPr>
        <w:t>To</w:t>
      </w:r>
      <w:r w:rsidRPr="000657A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reflect</w:t>
      </w:r>
      <w:r w:rsidRPr="000657AC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on</w:t>
      </w:r>
      <w:r w:rsidRPr="000657A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how</w:t>
      </w:r>
      <w:r w:rsidRPr="000657AC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I</w:t>
      </w:r>
      <w:r w:rsidRPr="000657A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feel</w:t>
      </w:r>
      <w:r w:rsidRPr="000657AC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about</w:t>
      </w:r>
      <w:r w:rsidRPr="000657AC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asking</w:t>
      </w:r>
      <w:r w:rsidRPr="000657AC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the</w:t>
      </w:r>
      <w:r w:rsidRPr="000657AC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questions</w:t>
      </w:r>
      <w:r w:rsidRPr="000657AC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and</w:t>
      </w:r>
      <w:r w:rsidRPr="000657AC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about</w:t>
      </w:r>
      <w:r w:rsidRPr="000657A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the</w:t>
      </w:r>
      <w:r w:rsidRPr="000657AC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answers</w:t>
      </w:r>
      <w:r w:rsidRPr="000657AC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 xml:space="preserve">I </w:t>
      </w:r>
      <w:r w:rsidRPr="000657AC">
        <w:rPr>
          <w:rFonts w:ascii="Segoe UI" w:hAnsi="Segoe UI" w:cs="Segoe UI"/>
          <w:spacing w:val="-2"/>
          <w:sz w:val="20"/>
          <w:szCs w:val="20"/>
        </w:rPr>
        <w:t>receive</w:t>
      </w:r>
    </w:p>
    <w:p w:rsidR="000657AC" w:rsidRPr="000657AC" w:rsidRDefault="000657AC" w:rsidP="000657AC">
      <w:pPr>
        <w:pStyle w:val="Heading2"/>
        <w:ind w:firstLine="215"/>
        <w:rPr>
          <w:rFonts w:ascii="Segoe UI" w:hAnsi="Segoe UI" w:cs="Segoe UI"/>
          <w:b/>
          <w:color w:val="auto"/>
          <w:sz w:val="20"/>
          <w:szCs w:val="20"/>
        </w:rPr>
      </w:pPr>
      <w:r w:rsidRPr="000657AC">
        <w:rPr>
          <w:rFonts w:ascii="Segoe UI" w:hAnsi="Segoe UI" w:cs="Segoe UI"/>
          <w:b/>
          <w:color w:val="auto"/>
          <w:sz w:val="20"/>
          <w:szCs w:val="20"/>
        </w:rPr>
        <w:t>Babies-</w:t>
      </w:r>
      <w:r w:rsidRPr="000657AC">
        <w:rPr>
          <w:rFonts w:ascii="Segoe UI" w:hAnsi="Segoe UI" w:cs="Segoe UI"/>
          <w:b/>
          <w:color w:val="auto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b/>
          <w:color w:val="auto"/>
          <w:sz w:val="20"/>
          <w:szCs w:val="20"/>
        </w:rPr>
        <w:t>Conception</w:t>
      </w:r>
      <w:r w:rsidRPr="000657AC">
        <w:rPr>
          <w:rFonts w:ascii="Segoe UI" w:hAnsi="Segoe UI" w:cs="Segoe UI"/>
          <w:b/>
          <w:color w:val="auto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b/>
          <w:color w:val="auto"/>
          <w:sz w:val="20"/>
          <w:szCs w:val="20"/>
        </w:rPr>
        <w:t>to</w:t>
      </w:r>
      <w:r w:rsidRPr="000657AC">
        <w:rPr>
          <w:rFonts w:ascii="Segoe UI" w:hAnsi="Segoe UI" w:cs="Segoe UI"/>
          <w:b/>
          <w:color w:val="auto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b/>
          <w:color w:val="auto"/>
          <w:spacing w:val="-2"/>
          <w:sz w:val="20"/>
          <w:szCs w:val="20"/>
        </w:rPr>
        <w:t>Birth</w:t>
      </w:r>
    </w:p>
    <w:p w:rsidR="000657AC" w:rsidRPr="000657AC" w:rsidRDefault="000657AC" w:rsidP="000657AC">
      <w:pPr>
        <w:pStyle w:val="BodyText"/>
        <w:spacing w:before="156" w:line="228" w:lineRule="auto"/>
        <w:ind w:left="215"/>
        <w:rPr>
          <w:rFonts w:ascii="Segoe UI" w:hAnsi="Segoe UI" w:cs="Segoe UI"/>
          <w:sz w:val="20"/>
          <w:szCs w:val="20"/>
        </w:rPr>
      </w:pPr>
      <w:r w:rsidRPr="000657AC">
        <w:rPr>
          <w:rFonts w:ascii="Segoe UI" w:hAnsi="Segoe UI" w:cs="Segoe UI"/>
          <w:sz w:val="20"/>
          <w:szCs w:val="20"/>
        </w:rPr>
        <w:t>Describe</w:t>
      </w:r>
      <w:r w:rsidRPr="000657A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how</w:t>
      </w:r>
      <w:r w:rsidRPr="000657AC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a</w:t>
      </w:r>
      <w:r w:rsidRPr="000657A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baby</w:t>
      </w:r>
      <w:r w:rsidRPr="000657AC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develops</w:t>
      </w:r>
      <w:r w:rsidRPr="000657AC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from</w:t>
      </w:r>
      <w:r w:rsidRPr="000657A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conception</w:t>
      </w:r>
      <w:r w:rsidRPr="000657A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through</w:t>
      </w:r>
      <w:r w:rsidRPr="000657AC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the</w:t>
      </w:r>
      <w:r w:rsidRPr="000657A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nine</w:t>
      </w:r>
      <w:r w:rsidRPr="000657AC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months</w:t>
      </w:r>
      <w:r w:rsidRPr="000657AC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of pregnancy, and how it is born</w:t>
      </w:r>
    </w:p>
    <w:p w:rsidR="000657AC" w:rsidRPr="000657AC" w:rsidRDefault="000657AC" w:rsidP="000657AC">
      <w:pPr>
        <w:pStyle w:val="BodyText"/>
        <w:spacing w:before="158" w:line="228" w:lineRule="auto"/>
        <w:ind w:left="215" w:right="339"/>
        <w:rPr>
          <w:rFonts w:ascii="Segoe UI" w:hAnsi="Segoe UI" w:cs="Segoe UI"/>
          <w:sz w:val="20"/>
          <w:szCs w:val="20"/>
        </w:rPr>
      </w:pPr>
      <w:r w:rsidRPr="000657AC">
        <w:rPr>
          <w:rFonts w:ascii="Segoe UI" w:hAnsi="Segoe UI" w:cs="Segoe UI"/>
          <w:sz w:val="20"/>
          <w:szCs w:val="20"/>
        </w:rPr>
        <w:t>To</w:t>
      </w:r>
      <w:r w:rsidRPr="000657AC">
        <w:rPr>
          <w:rFonts w:ascii="Segoe UI" w:hAnsi="Segoe UI" w:cs="Segoe UI"/>
          <w:spacing w:val="-4"/>
          <w:sz w:val="20"/>
          <w:szCs w:val="20"/>
        </w:rPr>
        <w:t xml:space="preserve"> </w:t>
      </w:r>
      <w:proofErr w:type="spellStart"/>
      <w:r w:rsidRPr="000657AC">
        <w:rPr>
          <w:rFonts w:ascii="Segoe UI" w:hAnsi="Segoe UI" w:cs="Segoe UI"/>
          <w:sz w:val="20"/>
          <w:szCs w:val="20"/>
        </w:rPr>
        <w:t>recognise</w:t>
      </w:r>
      <w:proofErr w:type="spellEnd"/>
      <w:r w:rsidRPr="000657A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how</w:t>
      </w:r>
      <w:r w:rsidRPr="000657AC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I</w:t>
      </w:r>
      <w:r w:rsidRPr="000657A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feel</w:t>
      </w:r>
      <w:r w:rsidRPr="000657AC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when</w:t>
      </w:r>
      <w:r w:rsidRPr="000657AC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I reflect on</w:t>
      </w:r>
      <w:r w:rsidRPr="000657A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the</w:t>
      </w:r>
      <w:r w:rsidRPr="000657A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development and</w:t>
      </w:r>
      <w:r w:rsidRPr="000657A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birth</w:t>
      </w:r>
      <w:r w:rsidRPr="000657AC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 xml:space="preserve">of a </w:t>
      </w:r>
      <w:r w:rsidRPr="000657AC">
        <w:rPr>
          <w:rFonts w:ascii="Segoe UI" w:hAnsi="Segoe UI" w:cs="Segoe UI"/>
          <w:spacing w:val="-4"/>
          <w:sz w:val="20"/>
          <w:szCs w:val="20"/>
        </w:rPr>
        <w:t>baby</w:t>
      </w:r>
    </w:p>
    <w:p w:rsidR="000657AC" w:rsidRDefault="000657AC" w:rsidP="000657AC">
      <w:pPr>
        <w:pStyle w:val="Heading2"/>
        <w:spacing w:before="150"/>
        <w:ind w:firstLine="215"/>
        <w:rPr>
          <w:rFonts w:ascii="Segoe UI" w:hAnsi="Segoe UI" w:cs="Segoe UI"/>
          <w:b/>
          <w:color w:val="auto"/>
          <w:spacing w:val="-2"/>
          <w:sz w:val="20"/>
          <w:szCs w:val="20"/>
        </w:rPr>
      </w:pPr>
      <w:r w:rsidRPr="000657AC">
        <w:rPr>
          <w:rFonts w:ascii="Segoe UI" w:hAnsi="Segoe UI" w:cs="Segoe UI"/>
          <w:b/>
          <w:color w:val="auto"/>
          <w:spacing w:val="-2"/>
          <w:sz w:val="20"/>
          <w:szCs w:val="20"/>
        </w:rPr>
        <w:t>Attractio</w:t>
      </w:r>
      <w:r>
        <w:rPr>
          <w:rFonts w:ascii="Segoe UI" w:hAnsi="Segoe UI" w:cs="Segoe UI"/>
          <w:b/>
          <w:color w:val="auto"/>
          <w:spacing w:val="-2"/>
          <w:sz w:val="20"/>
          <w:szCs w:val="20"/>
        </w:rPr>
        <w:t>n</w:t>
      </w:r>
    </w:p>
    <w:p w:rsidR="000657AC" w:rsidRPr="000657AC" w:rsidRDefault="000657AC" w:rsidP="000657AC">
      <w:pPr>
        <w:pStyle w:val="Heading2"/>
        <w:spacing w:before="150"/>
        <w:ind w:left="215"/>
        <w:rPr>
          <w:rFonts w:ascii="Segoe UI" w:hAnsi="Segoe UI" w:cs="Segoe UI"/>
          <w:b/>
          <w:color w:val="auto"/>
          <w:sz w:val="20"/>
          <w:szCs w:val="20"/>
        </w:rPr>
      </w:pPr>
      <w:r w:rsidRPr="000657AC">
        <w:rPr>
          <w:rFonts w:ascii="Segoe UI" w:hAnsi="Segoe UI" w:cs="Segoe UI"/>
          <w:color w:val="auto"/>
          <w:sz w:val="20"/>
          <w:szCs w:val="20"/>
        </w:rPr>
        <w:t>To</w:t>
      </w:r>
      <w:r w:rsidRPr="000657AC">
        <w:rPr>
          <w:rFonts w:ascii="Segoe UI" w:hAnsi="Segoe UI" w:cs="Segoe UI"/>
          <w:color w:val="auto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auto"/>
          <w:sz w:val="20"/>
          <w:szCs w:val="20"/>
        </w:rPr>
        <w:t>understand</w:t>
      </w:r>
      <w:r w:rsidRPr="000657AC">
        <w:rPr>
          <w:rFonts w:ascii="Segoe UI" w:hAnsi="Segoe UI" w:cs="Segoe UI"/>
          <w:color w:val="auto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auto"/>
          <w:sz w:val="20"/>
          <w:szCs w:val="20"/>
        </w:rPr>
        <w:t>how</w:t>
      </w:r>
      <w:r w:rsidRPr="000657AC">
        <w:rPr>
          <w:rFonts w:ascii="Segoe UI" w:hAnsi="Segoe UI" w:cs="Segoe UI"/>
          <w:color w:val="auto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auto"/>
          <w:sz w:val="20"/>
          <w:szCs w:val="20"/>
        </w:rPr>
        <w:t>being</w:t>
      </w:r>
      <w:r w:rsidRPr="000657AC">
        <w:rPr>
          <w:rFonts w:ascii="Segoe UI" w:hAnsi="Segoe UI" w:cs="Segoe UI"/>
          <w:color w:val="auto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auto"/>
          <w:sz w:val="20"/>
          <w:szCs w:val="20"/>
        </w:rPr>
        <w:t>physically</w:t>
      </w:r>
      <w:r w:rsidRPr="000657AC">
        <w:rPr>
          <w:rFonts w:ascii="Segoe UI" w:hAnsi="Segoe UI" w:cs="Segoe UI"/>
          <w:color w:val="auto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auto"/>
          <w:sz w:val="20"/>
          <w:szCs w:val="20"/>
        </w:rPr>
        <w:t>attracted</w:t>
      </w:r>
      <w:r w:rsidRPr="000657AC">
        <w:rPr>
          <w:rFonts w:ascii="Segoe UI" w:hAnsi="Segoe UI" w:cs="Segoe UI"/>
          <w:color w:val="auto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auto"/>
          <w:sz w:val="20"/>
          <w:szCs w:val="20"/>
        </w:rPr>
        <w:t>to</w:t>
      </w:r>
      <w:r w:rsidRPr="000657AC">
        <w:rPr>
          <w:rFonts w:ascii="Segoe UI" w:hAnsi="Segoe UI" w:cs="Segoe UI"/>
          <w:color w:val="auto"/>
          <w:spacing w:val="-6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auto"/>
          <w:sz w:val="20"/>
          <w:szCs w:val="20"/>
        </w:rPr>
        <w:t>someone</w:t>
      </w:r>
      <w:r w:rsidRPr="000657AC">
        <w:rPr>
          <w:rFonts w:ascii="Segoe UI" w:hAnsi="Segoe UI" w:cs="Segoe UI"/>
          <w:color w:val="auto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auto"/>
          <w:sz w:val="20"/>
          <w:szCs w:val="20"/>
        </w:rPr>
        <w:t>changes</w:t>
      </w:r>
      <w:r w:rsidRPr="000657AC">
        <w:rPr>
          <w:rFonts w:ascii="Segoe UI" w:hAnsi="Segoe UI" w:cs="Segoe UI"/>
          <w:color w:val="auto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auto"/>
          <w:sz w:val="20"/>
          <w:szCs w:val="20"/>
        </w:rPr>
        <w:t xml:space="preserve">the nature of </w:t>
      </w:r>
      <w:bookmarkStart w:id="0" w:name="_GoBack"/>
      <w:bookmarkEnd w:id="0"/>
      <w:r w:rsidRPr="000657AC">
        <w:rPr>
          <w:rFonts w:ascii="Segoe UI" w:hAnsi="Segoe UI" w:cs="Segoe UI"/>
          <w:color w:val="auto"/>
          <w:sz w:val="20"/>
          <w:szCs w:val="20"/>
        </w:rPr>
        <w:t xml:space="preserve">the </w:t>
      </w:r>
      <w:r>
        <w:rPr>
          <w:rFonts w:ascii="Segoe UI" w:hAnsi="Segoe UI" w:cs="Segoe UI"/>
          <w:color w:val="auto"/>
          <w:sz w:val="20"/>
          <w:szCs w:val="20"/>
        </w:rPr>
        <w:t>relationship</w:t>
      </w:r>
      <w:r w:rsidRPr="000657AC">
        <w:rPr>
          <w:rFonts w:ascii="Segoe UI" w:hAnsi="Segoe UI" w:cs="Segoe UI"/>
          <w:color w:val="auto"/>
          <w:sz w:val="20"/>
          <w:szCs w:val="20"/>
        </w:rPr>
        <w:t>.</w:t>
      </w:r>
    </w:p>
    <w:p w:rsidR="000657AC" w:rsidRPr="000657AC" w:rsidRDefault="000657AC" w:rsidP="000657AC">
      <w:pPr>
        <w:pStyle w:val="BodyText"/>
        <w:spacing w:before="158" w:line="228" w:lineRule="auto"/>
        <w:ind w:left="215" w:right="339"/>
        <w:rPr>
          <w:rFonts w:ascii="Segoe UI" w:hAnsi="Segoe UI" w:cs="Segoe UI"/>
          <w:sz w:val="20"/>
          <w:szCs w:val="20"/>
        </w:rPr>
      </w:pPr>
      <w:r w:rsidRPr="000657AC">
        <w:rPr>
          <w:rFonts w:ascii="Segoe UI" w:hAnsi="Segoe UI" w:cs="Segoe UI"/>
          <w:sz w:val="20"/>
          <w:szCs w:val="20"/>
        </w:rPr>
        <w:t>To</w:t>
      </w:r>
      <w:r w:rsidRPr="000657AC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express</w:t>
      </w:r>
      <w:r w:rsidRPr="000657AC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how</w:t>
      </w:r>
      <w:r w:rsidRPr="000657AC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I</w:t>
      </w:r>
      <w:r w:rsidRPr="000657AC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feel</w:t>
      </w:r>
      <w:r w:rsidRPr="000657A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about</w:t>
      </w:r>
      <w:r w:rsidRPr="000657A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the</w:t>
      </w:r>
      <w:r w:rsidRPr="000657AC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growing</w:t>
      </w:r>
      <w:r w:rsidRPr="000657AC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independence</w:t>
      </w:r>
      <w:r w:rsidRPr="000657A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of</w:t>
      </w:r>
      <w:r w:rsidRPr="000657AC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becoming</w:t>
      </w:r>
      <w:r w:rsidRPr="000657A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sz w:val="20"/>
          <w:szCs w:val="20"/>
        </w:rPr>
        <w:t>a teenager and am confident that I can cope with this</w:t>
      </w:r>
    </w:p>
    <w:p w:rsidR="00C560FE" w:rsidRPr="00C560FE" w:rsidRDefault="00C560FE" w:rsidP="000657AC">
      <w:pPr>
        <w:pStyle w:val="BodyText"/>
        <w:ind w:left="0"/>
        <w:rPr>
          <w:rFonts w:ascii="Segoe UI" w:hAnsi="Segoe UI" w:cs="Segoe UI"/>
          <w:sz w:val="20"/>
          <w:szCs w:val="20"/>
        </w:rPr>
        <w:sectPr w:rsidR="00C560FE" w:rsidRPr="00C560FE">
          <w:pgSz w:w="16840" w:h="11910" w:orient="landscape"/>
          <w:pgMar w:top="780" w:right="820" w:bottom="280" w:left="780" w:header="720" w:footer="720" w:gutter="0"/>
          <w:cols w:num="2" w:space="720" w:equalWidth="0">
            <w:col w:w="7149" w:space="369"/>
            <w:col w:w="7722"/>
          </w:cols>
        </w:sectPr>
      </w:pPr>
    </w:p>
    <w:p w:rsidR="00260DA8" w:rsidRPr="00F8555D" w:rsidRDefault="00260DA8">
      <w:pPr>
        <w:pStyle w:val="BodyText"/>
        <w:spacing w:before="110"/>
        <w:ind w:left="0"/>
        <w:rPr>
          <w:rFonts w:ascii="Segoe UI" w:hAnsi="Segoe UI" w:cs="Segoe UI"/>
        </w:rPr>
      </w:pPr>
    </w:p>
    <w:p w:rsidR="00260DA8" w:rsidRPr="000657AC" w:rsidRDefault="000C7042">
      <w:pPr>
        <w:pStyle w:val="BodyText"/>
        <w:spacing w:line="228" w:lineRule="auto"/>
        <w:ind w:left="7839" w:right="343"/>
        <w:rPr>
          <w:rFonts w:ascii="Segoe UI" w:hAnsi="Segoe UI" w:cs="Segoe UI"/>
          <w:color w:val="0070C0"/>
          <w:sz w:val="20"/>
          <w:szCs w:val="20"/>
        </w:rPr>
      </w:pPr>
      <w:r w:rsidRPr="000657AC">
        <w:rPr>
          <w:rFonts w:ascii="Segoe UI" w:hAnsi="Segoe UI" w:cs="Segoe UI"/>
          <w:color w:val="0070C0"/>
          <w:sz w:val="20"/>
          <w:szCs w:val="20"/>
        </w:rPr>
        <w:t>All</w:t>
      </w:r>
      <w:r w:rsidRPr="000657AC">
        <w:rPr>
          <w:rFonts w:ascii="Segoe UI" w:hAnsi="Segoe UI" w:cs="Segoe UI"/>
          <w:color w:val="0070C0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teaching</w:t>
      </w:r>
      <w:r w:rsidRPr="000657AC">
        <w:rPr>
          <w:rFonts w:ascii="Segoe UI" w:hAnsi="Segoe UI" w:cs="Segoe UI"/>
          <w:color w:val="0070C0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in</w:t>
      </w:r>
      <w:r w:rsidRPr="000657AC">
        <w:rPr>
          <w:rFonts w:ascii="Segoe UI" w:hAnsi="Segoe UI" w:cs="Segoe UI"/>
          <w:color w:val="0070C0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PSHE</w:t>
      </w:r>
      <w:r w:rsidRPr="000657AC">
        <w:rPr>
          <w:rFonts w:ascii="Segoe UI" w:hAnsi="Segoe UI" w:cs="Segoe UI"/>
          <w:color w:val="0070C0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will</w:t>
      </w:r>
      <w:r w:rsidRPr="000657AC">
        <w:rPr>
          <w:rFonts w:ascii="Segoe UI" w:hAnsi="Segoe UI" w:cs="Segoe UI"/>
          <w:color w:val="0070C0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take</w:t>
      </w:r>
      <w:r w:rsidRPr="000657AC">
        <w:rPr>
          <w:rFonts w:ascii="Segoe UI" w:hAnsi="Segoe UI" w:cs="Segoe UI"/>
          <w:color w:val="0070C0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place</w:t>
      </w:r>
      <w:r w:rsidRPr="000657AC">
        <w:rPr>
          <w:rFonts w:ascii="Segoe UI" w:hAnsi="Segoe UI" w:cs="Segoe UI"/>
          <w:color w:val="0070C0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in</w:t>
      </w:r>
      <w:r w:rsidRPr="000657AC">
        <w:rPr>
          <w:rFonts w:ascii="Segoe UI" w:hAnsi="Segoe UI" w:cs="Segoe UI"/>
          <w:color w:val="0070C0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a</w:t>
      </w:r>
      <w:r w:rsidRPr="000657AC">
        <w:rPr>
          <w:rFonts w:ascii="Segoe UI" w:hAnsi="Segoe UI" w:cs="Segoe UI"/>
          <w:color w:val="0070C0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safe</w:t>
      </w:r>
      <w:r w:rsidRPr="000657AC">
        <w:rPr>
          <w:rFonts w:ascii="Segoe UI" w:hAnsi="Segoe UI" w:cs="Segoe UI"/>
          <w:color w:val="0070C0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learning</w:t>
      </w:r>
      <w:r w:rsidRPr="000657AC">
        <w:rPr>
          <w:rFonts w:ascii="Segoe UI" w:hAnsi="Segoe UI" w:cs="Segoe UI"/>
          <w:color w:val="0070C0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 xml:space="preserve">environment and be underpinned by our school ethos and values. A variety of opportunities will be provided for pupils to ask questions to further their understanding and to find out more about what affects them </w:t>
      </w:r>
      <w:r w:rsidRPr="000657AC">
        <w:rPr>
          <w:rFonts w:ascii="Segoe UI" w:hAnsi="Segoe UI" w:cs="Segoe UI"/>
          <w:color w:val="0070C0"/>
          <w:spacing w:val="-2"/>
          <w:sz w:val="20"/>
          <w:szCs w:val="20"/>
        </w:rPr>
        <w:t>personally.</w:t>
      </w:r>
    </w:p>
    <w:p w:rsidR="00260DA8" w:rsidRPr="000657AC" w:rsidRDefault="00260DA8">
      <w:pPr>
        <w:pStyle w:val="BodyText"/>
        <w:spacing w:before="6"/>
        <w:ind w:left="0"/>
        <w:rPr>
          <w:rFonts w:ascii="Segoe UI" w:hAnsi="Segoe UI" w:cs="Segoe UI"/>
          <w:color w:val="0070C0"/>
          <w:sz w:val="20"/>
          <w:szCs w:val="20"/>
        </w:rPr>
      </w:pPr>
    </w:p>
    <w:p w:rsidR="00260DA8" w:rsidRPr="000657AC" w:rsidRDefault="00260DA8">
      <w:pPr>
        <w:rPr>
          <w:rFonts w:ascii="Segoe UI" w:hAnsi="Segoe UI" w:cs="Segoe UI"/>
          <w:color w:val="0070C0"/>
          <w:sz w:val="20"/>
          <w:szCs w:val="20"/>
        </w:rPr>
        <w:sectPr w:rsidR="00260DA8" w:rsidRPr="000657AC">
          <w:type w:val="continuous"/>
          <w:pgSz w:w="16840" w:h="11910" w:orient="landscape"/>
          <w:pgMar w:top="760" w:right="820" w:bottom="280" w:left="780" w:header="720" w:footer="720" w:gutter="0"/>
          <w:cols w:space="720"/>
        </w:sectPr>
      </w:pPr>
    </w:p>
    <w:p w:rsidR="00260DA8" w:rsidRPr="000657AC" w:rsidRDefault="000C7042">
      <w:pPr>
        <w:pStyle w:val="BodyText"/>
        <w:spacing w:before="92" w:line="269" w:lineRule="exact"/>
        <w:ind w:left="107"/>
        <w:rPr>
          <w:rFonts w:ascii="Segoe UI" w:hAnsi="Segoe UI" w:cs="Segoe UI"/>
          <w:color w:val="0070C0"/>
          <w:sz w:val="20"/>
          <w:szCs w:val="20"/>
        </w:rPr>
      </w:pPr>
      <w:r w:rsidRPr="000657AC">
        <w:rPr>
          <w:color w:val="0070C0"/>
          <w:sz w:val="20"/>
          <w:szCs w:val="20"/>
        </w:rPr>
        <w:br w:type="column"/>
      </w:r>
      <w:r w:rsidRPr="000657AC">
        <w:rPr>
          <w:rFonts w:ascii="Segoe UI" w:hAnsi="Segoe UI" w:cs="Segoe UI"/>
          <w:color w:val="0070C0"/>
          <w:sz w:val="20"/>
          <w:szCs w:val="20"/>
        </w:rPr>
        <w:t>The</w:t>
      </w:r>
      <w:r w:rsidRPr="000657AC">
        <w:rPr>
          <w:rFonts w:ascii="Segoe UI" w:hAnsi="Segoe UI" w:cs="Segoe UI"/>
          <w:color w:val="0070C0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key</w:t>
      </w:r>
      <w:r w:rsidRPr="000657AC">
        <w:rPr>
          <w:rFonts w:ascii="Segoe UI" w:hAnsi="Segoe UI" w:cs="Segoe UI"/>
          <w:color w:val="0070C0"/>
          <w:spacing w:val="-6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concepts</w:t>
      </w:r>
      <w:r w:rsidRPr="000657AC">
        <w:rPr>
          <w:rFonts w:ascii="Segoe UI" w:hAnsi="Segoe UI" w:cs="Segoe UI"/>
          <w:color w:val="0070C0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that</w:t>
      </w:r>
      <w:r w:rsidRPr="000657AC">
        <w:rPr>
          <w:rFonts w:ascii="Segoe UI" w:hAnsi="Segoe UI" w:cs="Segoe UI"/>
          <w:color w:val="0070C0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children</w:t>
      </w:r>
      <w:r w:rsidRPr="000657AC">
        <w:rPr>
          <w:rFonts w:ascii="Segoe UI" w:hAnsi="Segoe UI" w:cs="Segoe UI"/>
          <w:color w:val="0070C0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learn</w:t>
      </w:r>
      <w:r w:rsidRPr="000657AC">
        <w:rPr>
          <w:rFonts w:ascii="Segoe UI" w:hAnsi="Segoe UI" w:cs="Segoe UI"/>
          <w:color w:val="0070C0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in</w:t>
      </w:r>
      <w:r w:rsidRPr="000657AC">
        <w:rPr>
          <w:rFonts w:ascii="Segoe UI" w:hAnsi="Segoe UI" w:cs="Segoe UI"/>
          <w:color w:val="0070C0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PSHE</w:t>
      </w:r>
      <w:r w:rsidRPr="000657AC">
        <w:rPr>
          <w:rFonts w:ascii="Segoe UI" w:hAnsi="Segoe UI" w:cs="Segoe UI"/>
          <w:color w:val="0070C0"/>
          <w:spacing w:val="-6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are</w:t>
      </w:r>
      <w:r w:rsidRPr="000657AC">
        <w:rPr>
          <w:rFonts w:ascii="Segoe UI" w:hAnsi="Segoe UI" w:cs="Segoe UI"/>
          <w:color w:val="0070C0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inner</w:t>
      </w:r>
      <w:r w:rsidRPr="000657AC">
        <w:rPr>
          <w:rFonts w:ascii="Segoe UI" w:hAnsi="Segoe UI" w:cs="Segoe UI"/>
          <w:color w:val="0070C0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strength,</w:t>
      </w:r>
      <w:r w:rsidRPr="000657AC">
        <w:rPr>
          <w:rFonts w:ascii="Segoe UI" w:hAnsi="Segoe UI" w:cs="Segoe UI"/>
          <w:color w:val="0070C0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pacing w:val="-4"/>
          <w:sz w:val="20"/>
          <w:szCs w:val="20"/>
        </w:rPr>
        <w:t>self</w:t>
      </w:r>
    </w:p>
    <w:p w:rsidR="00260DA8" w:rsidRPr="000657AC" w:rsidRDefault="000C7042" w:rsidP="00EF0352">
      <w:pPr>
        <w:pStyle w:val="BodyText"/>
        <w:spacing w:before="4" w:line="228" w:lineRule="auto"/>
        <w:ind w:left="107"/>
        <w:rPr>
          <w:rFonts w:ascii="Segoe UI" w:hAnsi="Segoe UI" w:cs="Segoe UI"/>
          <w:color w:val="0070C0"/>
          <w:sz w:val="20"/>
          <w:szCs w:val="20"/>
        </w:rPr>
      </w:pPr>
      <w:r w:rsidRPr="000657AC">
        <w:rPr>
          <w:rFonts w:ascii="Segoe UI" w:hAnsi="Segoe UI" w:cs="Segoe UI"/>
          <w:color w:val="0070C0"/>
          <w:sz w:val="20"/>
          <w:szCs w:val="20"/>
        </w:rPr>
        <w:t>-esteem</w:t>
      </w:r>
      <w:r w:rsidRPr="000657AC">
        <w:rPr>
          <w:rFonts w:ascii="Segoe UI" w:hAnsi="Segoe UI" w:cs="Segoe UI"/>
          <w:color w:val="0070C0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and</w:t>
      </w:r>
      <w:r w:rsidRPr="000657AC">
        <w:rPr>
          <w:rFonts w:ascii="Segoe UI" w:hAnsi="Segoe UI" w:cs="Segoe UI"/>
          <w:color w:val="0070C0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resilience.</w:t>
      </w:r>
      <w:r w:rsidRPr="000657AC">
        <w:rPr>
          <w:rFonts w:ascii="Segoe UI" w:hAnsi="Segoe UI" w:cs="Segoe UI"/>
          <w:color w:val="0070C0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These</w:t>
      </w:r>
      <w:r w:rsidRPr="000657AC">
        <w:rPr>
          <w:rFonts w:ascii="Segoe UI" w:hAnsi="Segoe UI" w:cs="Segoe UI"/>
          <w:color w:val="0070C0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are</w:t>
      </w:r>
      <w:r w:rsidRPr="000657AC">
        <w:rPr>
          <w:rFonts w:ascii="Segoe UI" w:hAnsi="Segoe UI" w:cs="Segoe UI"/>
          <w:color w:val="0070C0"/>
          <w:spacing w:val="-4"/>
          <w:sz w:val="20"/>
          <w:szCs w:val="20"/>
        </w:rPr>
        <w:t xml:space="preserve"> </w:t>
      </w:r>
      <w:r w:rsidR="00825BEC" w:rsidRPr="000657AC">
        <w:rPr>
          <w:rFonts w:ascii="Segoe UI" w:hAnsi="Segoe UI" w:cs="Segoe UI"/>
          <w:color w:val="0070C0"/>
          <w:sz w:val="20"/>
          <w:szCs w:val="20"/>
        </w:rPr>
        <w:t>important</w:t>
      </w:r>
      <w:r w:rsidRPr="000657AC">
        <w:rPr>
          <w:rFonts w:ascii="Segoe UI" w:hAnsi="Segoe UI" w:cs="Segoe UI"/>
          <w:color w:val="0070C0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as</w:t>
      </w:r>
      <w:r w:rsidRPr="000657AC">
        <w:rPr>
          <w:rFonts w:ascii="Segoe UI" w:hAnsi="Segoe UI" w:cs="Segoe UI"/>
          <w:color w:val="0070C0"/>
          <w:spacing w:val="-6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they</w:t>
      </w:r>
      <w:r w:rsidRPr="000657AC">
        <w:rPr>
          <w:rFonts w:ascii="Segoe UI" w:hAnsi="Segoe UI" w:cs="Segoe UI"/>
          <w:color w:val="0070C0"/>
          <w:spacing w:val="-6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help</w:t>
      </w:r>
      <w:r w:rsidRPr="000657AC">
        <w:rPr>
          <w:rFonts w:ascii="Segoe UI" w:hAnsi="Segoe UI" w:cs="Segoe UI"/>
          <w:color w:val="0070C0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keep children safe and it helps them make healthy decisions later in life.</w:t>
      </w:r>
      <w:r w:rsidR="00EF0352" w:rsidRPr="000657AC">
        <w:rPr>
          <w:rFonts w:ascii="Segoe UI" w:hAnsi="Segoe UI" w:cs="Segoe UI"/>
          <w:color w:val="0070C0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Accurate information is important but only part of the picture: help them</w:t>
      </w:r>
      <w:r w:rsidRPr="000657AC">
        <w:rPr>
          <w:rFonts w:ascii="Segoe UI" w:hAnsi="Segoe UI" w:cs="Segoe UI"/>
          <w:color w:val="0070C0"/>
          <w:spacing w:val="-2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now</w:t>
      </w:r>
      <w:r w:rsidRPr="000657AC">
        <w:rPr>
          <w:rFonts w:ascii="Segoe UI" w:hAnsi="Segoe UI" w:cs="Segoe UI"/>
          <w:color w:val="0070C0"/>
          <w:spacing w:val="-6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by</w:t>
      </w:r>
      <w:r w:rsidRPr="000657AC">
        <w:rPr>
          <w:rFonts w:ascii="Segoe UI" w:hAnsi="Segoe UI" w:cs="Segoe UI"/>
          <w:color w:val="0070C0"/>
          <w:spacing w:val="-6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building</w:t>
      </w:r>
      <w:r w:rsidRPr="000657AC">
        <w:rPr>
          <w:rFonts w:ascii="Segoe UI" w:hAnsi="Segoe UI" w:cs="Segoe UI"/>
          <w:color w:val="0070C0"/>
          <w:spacing w:val="-4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their</w:t>
      </w:r>
      <w:r w:rsidRPr="000657AC">
        <w:rPr>
          <w:rFonts w:ascii="Segoe UI" w:hAnsi="Segoe UI" w:cs="Segoe UI"/>
          <w:color w:val="0070C0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inner</w:t>
      </w:r>
      <w:r w:rsidRPr="000657AC">
        <w:rPr>
          <w:rFonts w:ascii="Segoe UI" w:hAnsi="Segoe UI" w:cs="Segoe UI"/>
          <w:color w:val="0070C0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resilience,</w:t>
      </w:r>
      <w:r w:rsidRPr="000657AC">
        <w:rPr>
          <w:rFonts w:ascii="Segoe UI" w:hAnsi="Segoe UI" w:cs="Segoe UI"/>
          <w:color w:val="0070C0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so</w:t>
      </w:r>
      <w:r w:rsidRPr="000657AC">
        <w:rPr>
          <w:rFonts w:ascii="Segoe UI" w:hAnsi="Segoe UI" w:cs="Segoe UI"/>
          <w:color w:val="0070C0"/>
          <w:spacing w:val="-3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they</w:t>
      </w:r>
      <w:r w:rsidRPr="000657AC">
        <w:rPr>
          <w:rFonts w:ascii="Segoe UI" w:hAnsi="Segoe UI" w:cs="Segoe UI"/>
          <w:color w:val="0070C0"/>
          <w:spacing w:val="-6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become</w:t>
      </w:r>
      <w:r w:rsidRPr="000657AC">
        <w:rPr>
          <w:rFonts w:ascii="Segoe UI" w:hAnsi="Segoe UI" w:cs="Segoe UI"/>
          <w:color w:val="0070C0"/>
          <w:spacing w:val="-5"/>
          <w:sz w:val="20"/>
          <w:szCs w:val="20"/>
        </w:rPr>
        <w:t xml:space="preserve"> </w:t>
      </w:r>
      <w:r w:rsidRPr="000657AC">
        <w:rPr>
          <w:rFonts w:ascii="Segoe UI" w:hAnsi="Segoe UI" w:cs="Segoe UI"/>
          <w:color w:val="0070C0"/>
          <w:sz w:val="20"/>
          <w:szCs w:val="20"/>
        </w:rPr>
        <w:t>mindful children, mindful teenagers, and mindful adults.</w:t>
      </w:r>
    </w:p>
    <w:sectPr w:rsidR="00260DA8" w:rsidRPr="000657AC">
      <w:type w:val="continuous"/>
      <w:pgSz w:w="16840" w:h="11910" w:orient="landscape"/>
      <w:pgMar w:top="760" w:right="820" w:bottom="280" w:left="780" w:header="720" w:footer="720" w:gutter="0"/>
      <w:cols w:num="2" w:space="720" w:equalWidth="0">
        <w:col w:w="7483" w:space="203"/>
        <w:col w:w="75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1BC1"/>
    <w:multiLevelType w:val="hybridMultilevel"/>
    <w:tmpl w:val="EDCA04BA"/>
    <w:lvl w:ilvl="0" w:tplc="C4965F5E">
      <w:numFmt w:val="bullet"/>
      <w:lvlText w:val="•"/>
      <w:lvlJc w:val="left"/>
      <w:pPr>
        <w:ind w:left="194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324242">
      <w:numFmt w:val="bullet"/>
      <w:lvlText w:val="•"/>
      <w:lvlJc w:val="left"/>
      <w:pPr>
        <w:ind w:left="903" w:hanging="152"/>
      </w:pPr>
      <w:rPr>
        <w:rFonts w:hint="default"/>
        <w:lang w:val="en-US" w:eastAsia="en-US" w:bidi="ar-SA"/>
      </w:rPr>
    </w:lvl>
    <w:lvl w:ilvl="2" w:tplc="46CC73D4">
      <w:numFmt w:val="bullet"/>
      <w:lvlText w:val="•"/>
      <w:lvlJc w:val="left"/>
      <w:pPr>
        <w:ind w:left="1606" w:hanging="152"/>
      </w:pPr>
      <w:rPr>
        <w:rFonts w:hint="default"/>
        <w:lang w:val="en-US" w:eastAsia="en-US" w:bidi="ar-SA"/>
      </w:rPr>
    </w:lvl>
    <w:lvl w:ilvl="3" w:tplc="1D6AE56C">
      <w:numFmt w:val="bullet"/>
      <w:lvlText w:val="•"/>
      <w:lvlJc w:val="left"/>
      <w:pPr>
        <w:ind w:left="2309" w:hanging="152"/>
      </w:pPr>
      <w:rPr>
        <w:rFonts w:hint="default"/>
        <w:lang w:val="en-US" w:eastAsia="en-US" w:bidi="ar-SA"/>
      </w:rPr>
    </w:lvl>
    <w:lvl w:ilvl="4" w:tplc="E1981C8E">
      <w:numFmt w:val="bullet"/>
      <w:lvlText w:val="•"/>
      <w:lvlJc w:val="left"/>
      <w:pPr>
        <w:ind w:left="3013" w:hanging="152"/>
      </w:pPr>
      <w:rPr>
        <w:rFonts w:hint="default"/>
        <w:lang w:val="en-US" w:eastAsia="en-US" w:bidi="ar-SA"/>
      </w:rPr>
    </w:lvl>
    <w:lvl w:ilvl="5" w:tplc="D13EE528">
      <w:numFmt w:val="bullet"/>
      <w:lvlText w:val="•"/>
      <w:lvlJc w:val="left"/>
      <w:pPr>
        <w:ind w:left="3716" w:hanging="152"/>
      </w:pPr>
      <w:rPr>
        <w:rFonts w:hint="default"/>
        <w:lang w:val="en-US" w:eastAsia="en-US" w:bidi="ar-SA"/>
      </w:rPr>
    </w:lvl>
    <w:lvl w:ilvl="6" w:tplc="C26C4C6E">
      <w:numFmt w:val="bullet"/>
      <w:lvlText w:val="•"/>
      <w:lvlJc w:val="left"/>
      <w:pPr>
        <w:ind w:left="4419" w:hanging="152"/>
      </w:pPr>
      <w:rPr>
        <w:rFonts w:hint="default"/>
        <w:lang w:val="en-US" w:eastAsia="en-US" w:bidi="ar-SA"/>
      </w:rPr>
    </w:lvl>
    <w:lvl w:ilvl="7" w:tplc="AEEC0DC2">
      <w:numFmt w:val="bullet"/>
      <w:lvlText w:val="•"/>
      <w:lvlJc w:val="left"/>
      <w:pPr>
        <w:ind w:left="5123" w:hanging="152"/>
      </w:pPr>
      <w:rPr>
        <w:rFonts w:hint="default"/>
        <w:lang w:val="en-US" w:eastAsia="en-US" w:bidi="ar-SA"/>
      </w:rPr>
    </w:lvl>
    <w:lvl w:ilvl="8" w:tplc="06F2DCDA">
      <w:numFmt w:val="bullet"/>
      <w:lvlText w:val="•"/>
      <w:lvlJc w:val="left"/>
      <w:pPr>
        <w:ind w:left="5826" w:hanging="152"/>
      </w:pPr>
      <w:rPr>
        <w:rFonts w:hint="default"/>
        <w:lang w:val="en-US" w:eastAsia="en-US" w:bidi="ar-SA"/>
      </w:rPr>
    </w:lvl>
  </w:abstractNum>
  <w:abstractNum w:abstractNumId="1" w15:restartNumberingAfterBreak="0">
    <w:nsid w:val="51AF6467"/>
    <w:multiLevelType w:val="hybridMultilevel"/>
    <w:tmpl w:val="0D5E401C"/>
    <w:lvl w:ilvl="0" w:tplc="BEAA3912">
      <w:numFmt w:val="bullet"/>
      <w:lvlText w:val=""/>
      <w:lvlJc w:val="left"/>
      <w:pPr>
        <w:ind w:left="676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964CAC">
      <w:numFmt w:val="bullet"/>
      <w:lvlText w:val="•"/>
      <w:lvlJc w:val="left"/>
      <w:pPr>
        <w:ind w:left="472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CC2635A">
      <w:numFmt w:val="bullet"/>
      <w:lvlText w:val="•"/>
      <w:lvlJc w:val="left"/>
      <w:pPr>
        <w:ind w:left="536" w:hanging="152"/>
      </w:pPr>
      <w:rPr>
        <w:rFonts w:hint="default"/>
        <w:lang w:val="en-US" w:eastAsia="en-US" w:bidi="ar-SA"/>
      </w:rPr>
    </w:lvl>
    <w:lvl w:ilvl="3" w:tplc="EB907300">
      <w:numFmt w:val="bullet"/>
      <w:lvlText w:val="•"/>
      <w:lvlJc w:val="left"/>
      <w:pPr>
        <w:ind w:left="393" w:hanging="152"/>
      </w:pPr>
      <w:rPr>
        <w:rFonts w:hint="default"/>
        <w:lang w:val="en-US" w:eastAsia="en-US" w:bidi="ar-SA"/>
      </w:rPr>
    </w:lvl>
    <w:lvl w:ilvl="4" w:tplc="25AEC7CA">
      <w:numFmt w:val="bullet"/>
      <w:lvlText w:val="•"/>
      <w:lvlJc w:val="left"/>
      <w:pPr>
        <w:ind w:left="250" w:hanging="152"/>
      </w:pPr>
      <w:rPr>
        <w:rFonts w:hint="default"/>
        <w:lang w:val="en-US" w:eastAsia="en-US" w:bidi="ar-SA"/>
      </w:rPr>
    </w:lvl>
    <w:lvl w:ilvl="5" w:tplc="126E70CC">
      <w:numFmt w:val="bullet"/>
      <w:lvlText w:val="•"/>
      <w:lvlJc w:val="left"/>
      <w:pPr>
        <w:ind w:left="106" w:hanging="152"/>
      </w:pPr>
      <w:rPr>
        <w:rFonts w:hint="default"/>
        <w:lang w:val="en-US" w:eastAsia="en-US" w:bidi="ar-SA"/>
      </w:rPr>
    </w:lvl>
    <w:lvl w:ilvl="6" w:tplc="DA188C3E">
      <w:numFmt w:val="bullet"/>
      <w:lvlText w:val="•"/>
      <w:lvlJc w:val="left"/>
      <w:pPr>
        <w:ind w:left="-37" w:hanging="152"/>
      </w:pPr>
      <w:rPr>
        <w:rFonts w:hint="default"/>
        <w:lang w:val="en-US" w:eastAsia="en-US" w:bidi="ar-SA"/>
      </w:rPr>
    </w:lvl>
    <w:lvl w:ilvl="7" w:tplc="CE3ECF12">
      <w:numFmt w:val="bullet"/>
      <w:lvlText w:val="•"/>
      <w:lvlJc w:val="left"/>
      <w:pPr>
        <w:ind w:left="-180" w:hanging="152"/>
      </w:pPr>
      <w:rPr>
        <w:rFonts w:hint="default"/>
        <w:lang w:val="en-US" w:eastAsia="en-US" w:bidi="ar-SA"/>
      </w:rPr>
    </w:lvl>
    <w:lvl w:ilvl="8" w:tplc="7BCCBCA2">
      <w:numFmt w:val="bullet"/>
      <w:lvlText w:val="•"/>
      <w:lvlJc w:val="left"/>
      <w:pPr>
        <w:ind w:left="-323" w:hanging="15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DA8"/>
    <w:rsid w:val="000657AC"/>
    <w:rsid w:val="000C7042"/>
    <w:rsid w:val="002073D9"/>
    <w:rsid w:val="00260DA8"/>
    <w:rsid w:val="003E2EC9"/>
    <w:rsid w:val="00590235"/>
    <w:rsid w:val="005A2011"/>
    <w:rsid w:val="005B2C08"/>
    <w:rsid w:val="006A5C68"/>
    <w:rsid w:val="006D5B83"/>
    <w:rsid w:val="00825BEC"/>
    <w:rsid w:val="00890404"/>
    <w:rsid w:val="00B50C71"/>
    <w:rsid w:val="00BE24F3"/>
    <w:rsid w:val="00C560FE"/>
    <w:rsid w:val="00EF0352"/>
    <w:rsid w:val="00F8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72D07"/>
  <w15:docId w15:val="{DFA5353E-9093-4A95-9F63-A60666C3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27"/>
      <w:ind w:left="321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7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1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90"/>
      <w:ind w:left="2506" w:hanging="300"/>
    </w:pPr>
    <w:rPr>
      <w:rFonts w:ascii="Tahoma" w:eastAsia="Tahoma" w:hAnsi="Tahoma" w:cs="Tahom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line="262" w:lineRule="exact"/>
      <w:ind w:left="471" w:hanging="15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0657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Giannoulis</dc:creator>
  <cp:lastModifiedBy>Julie Teer</cp:lastModifiedBy>
  <cp:revision>2</cp:revision>
  <cp:lastPrinted>2024-10-23T10:34:00Z</cp:lastPrinted>
  <dcterms:created xsi:type="dcterms:W3CDTF">2024-10-23T12:48:00Z</dcterms:created>
  <dcterms:modified xsi:type="dcterms:W3CDTF">2024-10-23T12:48:00Z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2024-10-07T00:00:00Z</vt:filetime>
  </property>
  <property fmtid="{D5CDD505-2E9C-101B-9397-08002B2CF9AE}" pid="5" name="Producer">
    <vt:lpwstr>3-Heights(TM) PDF Security Shell 4.8.25.2 (http://www.pdf-tools.com)</vt:lpwstr>
  </property>
</Properties>
</file>